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9A7" w:rsidRPr="00D52E2F" w:rsidRDefault="008829A7" w:rsidP="00D52E2F">
      <w:pPr>
        <w:jc w:val="center"/>
        <w:rPr>
          <w:rFonts w:ascii="楷体_GB2312" w:eastAsia="楷体_GB2312" w:hint="eastAsia"/>
          <w:sz w:val="52"/>
        </w:rPr>
      </w:pPr>
      <w:r w:rsidRPr="00D52E2F">
        <w:rPr>
          <w:rFonts w:ascii="楷体_GB2312" w:eastAsia="楷体_GB2312" w:hint="eastAsia"/>
          <w:sz w:val="52"/>
        </w:rPr>
        <w:t>自 平 衡 静 载 试 验</w:t>
      </w:r>
    </w:p>
    <w:p w:rsidR="008829A7" w:rsidRPr="002E7D4A" w:rsidRDefault="008829A7" w:rsidP="00644923">
      <w:pPr>
        <w:jc w:val="center"/>
        <w:rPr>
          <w:rFonts w:eastAsia="楷体_GB2312"/>
        </w:rPr>
      </w:pPr>
    </w:p>
    <w:p w:rsidR="008829A7" w:rsidRPr="002E7D4A" w:rsidRDefault="008829A7" w:rsidP="00644923">
      <w:pPr>
        <w:jc w:val="center"/>
        <w:rPr>
          <w:rFonts w:eastAsia="楷体_GB2312"/>
        </w:rPr>
      </w:pPr>
    </w:p>
    <w:p w:rsidR="008829A7" w:rsidRPr="002E7D4A" w:rsidRDefault="008829A7" w:rsidP="00644923">
      <w:pPr>
        <w:jc w:val="center"/>
        <w:rPr>
          <w:b/>
          <w:sz w:val="96"/>
        </w:rPr>
      </w:pPr>
      <w:r w:rsidRPr="002E7D4A">
        <w:rPr>
          <w:b/>
          <w:sz w:val="96"/>
        </w:rPr>
        <w:t>检</w:t>
      </w:r>
      <w:r w:rsidRPr="002E7D4A">
        <w:rPr>
          <w:b/>
          <w:sz w:val="96"/>
        </w:rPr>
        <w:t xml:space="preserve"> </w:t>
      </w:r>
      <w:r w:rsidRPr="002E7D4A">
        <w:rPr>
          <w:b/>
          <w:sz w:val="96"/>
        </w:rPr>
        <w:t>测</w:t>
      </w:r>
      <w:r w:rsidRPr="002E7D4A">
        <w:rPr>
          <w:b/>
          <w:sz w:val="96"/>
        </w:rPr>
        <w:t xml:space="preserve"> </w:t>
      </w:r>
      <w:r w:rsidRPr="002E7D4A">
        <w:rPr>
          <w:b/>
          <w:sz w:val="96"/>
        </w:rPr>
        <w:t>报</w:t>
      </w:r>
      <w:r w:rsidRPr="002E7D4A">
        <w:rPr>
          <w:b/>
          <w:sz w:val="96"/>
        </w:rPr>
        <w:t xml:space="preserve"> </w:t>
      </w:r>
      <w:r w:rsidRPr="002E7D4A">
        <w:rPr>
          <w:b/>
          <w:sz w:val="96"/>
        </w:rPr>
        <w:t>告</w:t>
      </w:r>
    </w:p>
    <w:p w:rsidR="008829A7" w:rsidRPr="002E7D4A" w:rsidRDefault="008829A7" w:rsidP="008829A7">
      <w:pPr>
        <w:pStyle w:val="a7"/>
        <w:ind w:firstLine="0"/>
        <w:jc w:val="center"/>
        <w:rPr>
          <w:b/>
          <w:sz w:val="48"/>
        </w:rPr>
      </w:pPr>
    </w:p>
    <w:p w:rsidR="00500964" w:rsidRPr="002E7D4A" w:rsidRDefault="00500964" w:rsidP="008829A7">
      <w:pPr>
        <w:pStyle w:val="a7"/>
        <w:ind w:firstLine="0"/>
        <w:jc w:val="center"/>
        <w:rPr>
          <w:b/>
          <w:sz w:val="48"/>
        </w:rPr>
      </w:pPr>
    </w:p>
    <w:p w:rsidR="008829A7" w:rsidRPr="002E7D4A" w:rsidRDefault="008829A7" w:rsidP="00512034">
      <w:pPr>
        <w:ind w:left="1343" w:hangingChars="446" w:hanging="1343"/>
        <w:rPr>
          <w:rFonts w:eastAsia="楷体_GB2312"/>
          <w:b/>
          <w:sz w:val="30"/>
          <w:szCs w:val="30"/>
        </w:rPr>
      </w:pPr>
      <w:r w:rsidRPr="002E7D4A">
        <w:rPr>
          <w:rFonts w:eastAsia="楷体_GB2312"/>
          <w:b/>
          <w:sz w:val="30"/>
          <w:szCs w:val="30"/>
        </w:rPr>
        <w:t>工程名称：武汉市轨道交通四号线二期工程区间及车站土建施工第一标段首义路站</w:t>
      </w:r>
      <w:bookmarkStart w:id="0" w:name="OLE_LINK1"/>
      <w:r w:rsidRPr="002E7D4A">
        <w:rPr>
          <w:rFonts w:eastAsia="楷体_GB2312"/>
          <w:b/>
          <w:sz w:val="30"/>
          <w:szCs w:val="30"/>
        </w:rPr>
        <w:t>自平衡静载试验</w:t>
      </w:r>
      <w:bookmarkEnd w:id="0"/>
    </w:p>
    <w:p w:rsidR="008829A7" w:rsidRPr="002E7D4A" w:rsidRDefault="008829A7" w:rsidP="00500964">
      <w:pPr>
        <w:rPr>
          <w:rFonts w:eastAsia="楷体_GB2312"/>
          <w:b/>
        </w:rPr>
      </w:pPr>
    </w:p>
    <w:p w:rsidR="008829A7" w:rsidRPr="002E7D4A" w:rsidRDefault="008829A7" w:rsidP="00500964">
      <w:pPr>
        <w:rPr>
          <w:rFonts w:eastAsia="楷体_GB2312"/>
          <w:b/>
          <w:sz w:val="30"/>
          <w:szCs w:val="30"/>
        </w:rPr>
      </w:pPr>
      <w:r w:rsidRPr="002E7D4A">
        <w:rPr>
          <w:rFonts w:eastAsia="楷体_GB2312"/>
          <w:b/>
          <w:sz w:val="30"/>
          <w:szCs w:val="30"/>
        </w:rPr>
        <w:t>工程地点：武汉市武昌区</w:t>
      </w:r>
    </w:p>
    <w:p w:rsidR="008829A7" w:rsidRPr="002E7D4A" w:rsidRDefault="008829A7" w:rsidP="00500964">
      <w:pPr>
        <w:rPr>
          <w:rFonts w:eastAsia="楷体_GB2312"/>
          <w:b/>
          <w:sz w:val="30"/>
          <w:szCs w:val="30"/>
        </w:rPr>
      </w:pPr>
    </w:p>
    <w:p w:rsidR="008829A7" w:rsidRPr="002E7D4A" w:rsidRDefault="008829A7" w:rsidP="00500964">
      <w:pPr>
        <w:rPr>
          <w:rFonts w:eastAsia="楷体_GB2312"/>
          <w:b/>
          <w:sz w:val="30"/>
          <w:szCs w:val="30"/>
        </w:rPr>
      </w:pPr>
      <w:r w:rsidRPr="002E7D4A">
        <w:rPr>
          <w:rFonts w:eastAsia="楷体_GB2312"/>
          <w:b/>
          <w:sz w:val="30"/>
          <w:szCs w:val="30"/>
        </w:rPr>
        <w:t>委托单位：</w:t>
      </w:r>
      <w:r w:rsidR="005B635B" w:rsidRPr="002E7D4A">
        <w:rPr>
          <w:rFonts w:eastAsia="楷体_GB2312"/>
          <w:b/>
          <w:sz w:val="30"/>
          <w:szCs w:val="30"/>
        </w:rPr>
        <w:t>武汉地铁集团有限公司</w:t>
      </w:r>
    </w:p>
    <w:p w:rsidR="008829A7" w:rsidRPr="002E7D4A" w:rsidRDefault="008829A7" w:rsidP="00500964">
      <w:pPr>
        <w:rPr>
          <w:rFonts w:eastAsia="楷体_GB2312"/>
          <w:b/>
          <w:sz w:val="30"/>
          <w:szCs w:val="30"/>
        </w:rPr>
      </w:pPr>
    </w:p>
    <w:p w:rsidR="008829A7" w:rsidRPr="002E7D4A" w:rsidRDefault="008829A7" w:rsidP="00500964">
      <w:pPr>
        <w:rPr>
          <w:rFonts w:eastAsia="楷体_GB2312"/>
          <w:b/>
          <w:sz w:val="30"/>
          <w:szCs w:val="30"/>
        </w:rPr>
      </w:pPr>
      <w:r w:rsidRPr="002E7D4A">
        <w:rPr>
          <w:rFonts w:eastAsia="楷体_GB2312"/>
          <w:b/>
          <w:sz w:val="30"/>
          <w:szCs w:val="30"/>
        </w:rPr>
        <w:t>检测日期：</w:t>
      </w:r>
      <w:smartTag w:uri="urn:schemas-microsoft-com:office:smarttags" w:element="chsdate">
        <w:smartTagPr>
          <w:attr w:name="IsROCDate" w:val="False"/>
          <w:attr w:name="IsLunarDate" w:val="False"/>
          <w:attr w:name="Day" w:val="7"/>
          <w:attr w:name="Month" w:val="7"/>
          <w:attr w:name="Year" w:val="2012"/>
        </w:smartTagPr>
        <w:r w:rsidRPr="002E7D4A">
          <w:rPr>
            <w:rFonts w:eastAsia="楷体_GB2312"/>
            <w:b/>
            <w:sz w:val="30"/>
            <w:szCs w:val="30"/>
          </w:rPr>
          <w:t>2012</w:t>
        </w:r>
        <w:r w:rsidRPr="002E7D4A">
          <w:rPr>
            <w:rFonts w:eastAsia="楷体_GB2312"/>
            <w:b/>
            <w:sz w:val="30"/>
            <w:szCs w:val="30"/>
          </w:rPr>
          <w:t>年</w:t>
        </w:r>
        <w:r w:rsidRPr="002E7D4A">
          <w:rPr>
            <w:rFonts w:eastAsia="楷体_GB2312"/>
            <w:b/>
            <w:sz w:val="30"/>
            <w:szCs w:val="30"/>
          </w:rPr>
          <w:t>7</w:t>
        </w:r>
        <w:r w:rsidRPr="002E7D4A">
          <w:rPr>
            <w:rFonts w:eastAsia="楷体_GB2312"/>
            <w:b/>
            <w:sz w:val="30"/>
            <w:szCs w:val="30"/>
          </w:rPr>
          <w:t>月</w:t>
        </w:r>
        <w:r w:rsidRPr="002E7D4A">
          <w:rPr>
            <w:rFonts w:eastAsia="楷体_GB2312"/>
            <w:b/>
            <w:sz w:val="30"/>
            <w:szCs w:val="30"/>
          </w:rPr>
          <w:t>7</w:t>
        </w:r>
        <w:r w:rsidRPr="002E7D4A">
          <w:rPr>
            <w:rFonts w:eastAsia="楷体_GB2312"/>
            <w:b/>
            <w:sz w:val="30"/>
            <w:szCs w:val="30"/>
          </w:rPr>
          <w:t>日</w:t>
        </w:r>
      </w:smartTag>
      <w:r w:rsidRPr="002E7D4A">
        <w:rPr>
          <w:rFonts w:eastAsia="楷体_GB2312"/>
          <w:b/>
          <w:sz w:val="30"/>
          <w:szCs w:val="30"/>
        </w:rPr>
        <w:t xml:space="preserve"> </w:t>
      </w:r>
      <w:r w:rsidRPr="002E7D4A">
        <w:rPr>
          <w:rFonts w:eastAsia="楷体_GB2312"/>
          <w:b/>
          <w:sz w:val="30"/>
          <w:szCs w:val="30"/>
        </w:rPr>
        <w:t>至</w:t>
      </w:r>
      <w:smartTag w:uri="urn:schemas-microsoft-com:office:smarttags" w:element="chsdate">
        <w:smartTagPr>
          <w:attr w:name="IsROCDate" w:val="False"/>
          <w:attr w:name="IsLunarDate" w:val="False"/>
          <w:attr w:name="Day" w:val="11"/>
          <w:attr w:name="Month" w:val="7"/>
          <w:attr w:name="Year" w:val="2012"/>
        </w:smartTagPr>
        <w:r w:rsidRPr="002E7D4A">
          <w:rPr>
            <w:rFonts w:eastAsia="楷体_GB2312"/>
            <w:b/>
            <w:sz w:val="30"/>
            <w:szCs w:val="30"/>
          </w:rPr>
          <w:t>7</w:t>
        </w:r>
        <w:r w:rsidRPr="002E7D4A">
          <w:rPr>
            <w:rFonts w:eastAsia="楷体_GB2312"/>
            <w:b/>
            <w:sz w:val="30"/>
            <w:szCs w:val="30"/>
          </w:rPr>
          <w:t>月</w:t>
        </w:r>
        <w:r w:rsidRPr="002E7D4A">
          <w:rPr>
            <w:rFonts w:eastAsia="楷体_GB2312"/>
            <w:b/>
            <w:sz w:val="30"/>
            <w:szCs w:val="30"/>
          </w:rPr>
          <w:t>11</w:t>
        </w:r>
        <w:r w:rsidRPr="002E7D4A">
          <w:rPr>
            <w:rFonts w:eastAsia="楷体_GB2312"/>
            <w:b/>
            <w:sz w:val="30"/>
            <w:szCs w:val="30"/>
          </w:rPr>
          <w:t>日</w:t>
        </w:r>
      </w:smartTag>
    </w:p>
    <w:p w:rsidR="008829A7" w:rsidRPr="002E7D4A" w:rsidRDefault="008829A7" w:rsidP="00500964">
      <w:pPr>
        <w:rPr>
          <w:rFonts w:eastAsia="楷体_GB2312"/>
          <w:b/>
          <w:sz w:val="30"/>
          <w:szCs w:val="30"/>
        </w:rPr>
      </w:pPr>
    </w:p>
    <w:p w:rsidR="008829A7" w:rsidRPr="002E7D4A" w:rsidRDefault="008829A7" w:rsidP="00500964">
      <w:pPr>
        <w:rPr>
          <w:rFonts w:eastAsia="楷体_GB2312"/>
          <w:b/>
          <w:sz w:val="30"/>
          <w:szCs w:val="30"/>
        </w:rPr>
      </w:pPr>
      <w:r w:rsidRPr="002E7D4A">
        <w:rPr>
          <w:rFonts w:eastAsia="楷体_GB2312"/>
          <w:b/>
          <w:sz w:val="30"/>
          <w:szCs w:val="30"/>
        </w:rPr>
        <w:t>报告总页数：</w:t>
      </w:r>
      <w:r w:rsidR="005137C5" w:rsidRPr="005137C5">
        <w:rPr>
          <w:rFonts w:eastAsia="楷体_GB2312" w:hint="eastAsia"/>
          <w:b/>
          <w:color w:val="FF0000"/>
          <w:sz w:val="30"/>
          <w:szCs w:val="30"/>
        </w:rPr>
        <w:t>2</w:t>
      </w:r>
      <w:r w:rsidR="00525FE8">
        <w:rPr>
          <w:rFonts w:eastAsia="楷体_GB2312" w:hint="eastAsia"/>
          <w:b/>
          <w:color w:val="FF0000"/>
          <w:sz w:val="30"/>
          <w:szCs w:val="30"/>
        </w:rPr>
        <w:t>3</w:t>
      </w:r>
      <w:r w:rsidRPr="002E7D4A">
        <w:rPr>
          <w:rFonts w:eastAsia="楷体_GB2312"/>
          <w:b/>
          <w:sz w:val="30"/>
          <w:szCs w:val="30"/>
        </w:rPr>
        <w:t>页</w:t>
      </w:r>
    </w:p>
    <w:p w:rsidR="008829A7" w:rsidRPr="002E7D4A" w:rsidRDefault="008829A7" w:rsidP="00500964">
      <w:pPr>
        <w:rPr>
          <w:rFonts w:eastAsia="楷体_GB2312"/>
          <w:b/>
          <w:sz w:val="30"/>
          <w:szCs w:val="30"/>
        </w:rPr>
      </w:pPr>
    </w:p>
    <w:p w:rsidR="008829A7" w:rsidRPr="002E7D4A" w:rsidRDefault="008829A7" w:rsidP="00500964">
      <w:pPr>
        <w:rPr>
          <w:rFonts w:eastAsia="楷体_GB2312"/>
          <w:b/>
          <w:sz w:val="30"/>
          <w:szCs w:val="30"/>
        </w:rPr>
      </w:pPr>
      <w:r w:rsidRPr="002E7D4A">
        <w:rPr>
          <w:rFonts w:eastAsia="楷体_GB2312"/>
          <w:b/>
          <w:sz w:val="30"/>
          <w:szCs w:val="30"/>
        </w:rPr>
        <w:t>报告编号：武科创</w:t>
      </w:r>
      <w:r w:rsidRPr="002E7D4A">
        <w:rPr>
          <w:rFonts w:eastAsia="楷体_GB2312"/>
          <w:b/>
          <w:sz w:val="30"/>
          <w:szCs w:val="30"/>
        </w:rPr>
        <w:t xml:space="preserve"> [2012] </w:t>
      </w:r>
      <w:r w:rsidRPr="002E7D4A">
        <w:rPr>
          <w:rFonts w:eastAsia="楷体_GB2312"/>
          <w:b/>
          <w:sz w:val="30"/>
          <w:szCs w:val="30"/>
        </w:rPr>
        <w:t>字第（</w:t>
      </w:r>
      <w:r w:rsidR="005B635B" w:rsidRPr="002E7D4A">
        <w:rPr>
          <w:rFonts w:eastAsia="楷体_GB2312"/>
          <w:b/>
          <w:sz w:val="30"/>
          <w:szCs w:val="30"/>
        </w:rPr>
        <w:t>1449</w:t>
      </w:r>
      <w:r w:rsidRPr="002E7D4A">
        <w:rPr>
          <w:rFonts w:eastAsia="楷体_GB2312"/>
          <w:b/>
          <w:sz w:val="30"/>
          <w:szCs w:val="30"/>
        </w:rPr>
        <w:t>）号</w:t>
      </w:r>
    </w:p>
    <w:p w:rsidR="008829A7" w:rsidRPr="002E7D4A" w:rsidRDefault="008829A7" w:rsidP="00500964">
      <w:pPr>
        <w:rPr>
          <w:rFonts w:eastAsia="楷体_GB2312"/>
          <w:b/>
          <w:sz w:val="30"/>
          <w:szCs w:val="30"/>
        </w:rPr>
      </w:pPr>
    </w:p>
    <w:p w:rsidR="008829A7" w:rsidRPr="002E7D4A" w:rsidRDefault="008829A7" w:rsidP="00500964">
      <w:pPr>
        <w:rPr>
          <w:rFonts w:eastAsia="楷体_GB2312"/>
          <w:b/>
          <w:sz w:val="30"/>
          <w:szCs w:val="30"/>
        </w:rPr>
      </w:pPr>
      <w:r w:rsidRPr="002E7D4A">
        <w:rPr>
          <w:rFonts w:eastAsia="楷体_GB2312"/>
          <w:b/>
          <w:sz w:val="30"/>
          <w:szCs w:val="30"/>
        </w:rPr>
        <w:t>合同编号：</w:t>
      </w:r>
      <w:r w:rsidR="005B635B" w:rsidRPr="002E7D4A">
        <w:rPr>
          <w:rFonts w:eastAsia="楷体_GB2312"/>
          <w:b/>
          <w:sz w:val="30"/>
          <w:szCs w:val="30"/>
        </w:rPr>
        <w:t>KC2012404</w:t>
      </w:r>
    </w:p>
    <w:p w:rsidR="008829A7" w:rsidRPr="002E7D4A" w:rsidRDefault="008829A7" w:rsidP="008829A7">
      <w:pPr>
        <w:pStyle w:val="a7"/>
        <w:ind w:firstLine="0"/>
        <w:rPr>
          <w:b/>
          <w:sz w:val="32"/>
        </w:rPr>
      </w:pPr>
    </w:p>
    <w:p w:rsidR="008829A7" w:rsidRPr="00512034" w:rsidRDefault="008829A7" w:rsidP="008829A7">
      <w:pPr>
        <w:pStyle w:val="a7"/>
        <w:ind w:firstLine="0"/>
        <w:jc w:val="center"/>
        <w:rPr>
          <w:rFonts w:eastAsia="楷体_GB2312"/>
          <w:b/>
          <w:color w:val="000000"/>
          <w:sz w:val="30"/>
          <w:szCs w:val="30"/>
        </w:rPr>
      </w:pPr>
      <w:r w:rsidRPr="00512034">
        <w:rPr>
          <w:rFonts w:eastAsia="楷体_GB2312"/>
          <w:b/>
          <w:color w:val="000000"/>
          <w:sz w:val="30"/>
          <w:szCs w:val="30"/>
        </w:rPr>
        <w:t>武汉中科科创工程检测有限公司</w:t>
      </w:r>
    </w:p>
    <w:p w:rsidR="008829A7" w:rsidRPr="00512034" w:rsidRDefault="008829A7" w:rsidP="008829A7">
      <w:pPr>
        <w:pStyle w:val="a7"/>
        <w:ind w:firstLine="0"/>
        <w:jc w:val="center"/>
        <w:rPr>
          <w:b/>
          <w:color w:val="000000"/>
          <w:sz w:val="30"/>
          <w:szCs w:val="30"/>
        </w:rPr>
      </w:pPr>
      <w:smartTag w:uri="urn:schemas-microsoft-com:office:smarttags" w:element="chsdate">
        <w:smartTagPr>
          <w:attr w:name="IsROCDate" w:val="False"/>
          <w:attr w:name="IsLunarDate" w:val="False"/>
          <w:attr w:name="Day" w:val="2"/>
          <w:attr w:name="Month" w:val="11"/>
          <w:attr w:name="Year" w:val="2012"/>
        </w:smartTagPr>
        <w:r w:rsidRPr="00512034">
          <w:rPr>
            <w:rFonts w:eastAsia="楷体_GB2312"/>
            <w:b/>
            <w:color w:val="000000"/>
            <w:sz w:val="30"/>
            <w:szCs w:val="30"/>
          </w:rPr>
          <w:t>2012</w:t>
        </w:r>
        <w:r w:rsidRPr="00512034">
          <w:rPr>
            <w:rFonts w:eastAsia="楷体_GB2312"/>
            <w:b/>
            <w:color w:val="000000"/>
            <w:sz w:val="30"/>
            <w:szCs w:val="30"/>
          </w:rPr>
          <w:t>年</w:t>
        </w:r>
        <w:r w:rsidRPr="00512034">
          <w:rPr>
            <w:rFonts w:eastAsia="楷体_GB2312"/>
            <w:b/>
            <w:color w:val="000000"/>
            <w:sz w:val="30"/>
            <w:szCs w:val="30"/>
          </w:rPr>
          <w:t>11</w:t>
        </w:r>
        <w:r w:rsidRPr="00512034">
          <w:rPr>
            <w:rFonts w:eastAsia="楷体_GB2312"/>
            <w:b/>
            <w:color w:val="000000"/>
            <w:sz w:val="30"/>
            <w:szCs w:val="30"/>
          </w:rPr>
          <w:t>月</w:t>
        </w:r>
        <w:r w:rsidRPr="00512034">
          <w:rPr>
            <w:rFonts w:eastAsia="楷体_GB2312"/>
            <w:b/>
            <w:color w:val="000000"/>
            <w:sz w:val="30"/>
            <w:szCs w:val="30"/>
          </w:rPr>
          <w:t>2</w:t>
        </w:r>
        <w:r w:rsidRPr="00512034">
          <w:rPr>
            <w:rFonts w:eastAsia="楷体_GB2312"/>
            <w:b/>
            <w:color w:val="000000"/>
            <w:sz w:val="30"/>
            <w:szCs w:val="30"/>
          </w:rPr>
          <w:t>日</w:t>
        </w:r>
      </w:smartTag>
    </w:p>
    <w:p w:rsidR="008829A7" w:rsidRPr="002E7D4A" w:rsidRDefault="008829A7" w:rsidP="008829A7">
      <w:pPr>
        <w:pStyle w:val="a9"/>
        <w:spacing w:line="640" w:lineRule="exact"/>
        <w:ind w:firstLine="0"/>
        <w:jc w:val="center"/>
        <w:rPr>
          <w:w w:val="90"/>
          <w:sz w:val="48"/>
          <w:szCs w:val="44"/>
        </w:rPr>
      </w:pPr>
      <w:r w:rsidRPr="002E7D4A">
        <w:rPr>
          <w:rFonts w:eastAsia="仿宋_GB2312"/>
          <w:b/>
          <w:bCs/>
          <w:w w:val="90"/>
          <w:sz w:val="36"/>
        </w:rPr>
        <w:br w:type="page"/>
      </w:r>
      <w:r w:rsidRPr="002E7D4A">
        <w:rPr>
          <w:rFonts w:eastAsia="仿宋_GB2312"/>
          <w:b/>
          <w:sz w:val="44"/>
          <w:szCs w:val="44"/>
        </w:rPr>
        <w:lastRenderedPageBreak/>
        <w:t>武汉市轨道交通四号线二期工程区间及车站土建施工第一标段首义路站自平衡静载试验</w:t>
      </w:r>
      <w:r w:rsidR="00BB1EE9">
        <w:rPr>
          <w:rFonts w:eastAsia="仿宋_GB2312" w:hint="eastAsia"/>
          <w:b/>
          <w:sz w:val="44"/>
          <w:szCs w:val="44"/>
        </w:rPr>
        <w:t>检测</w:t>
      </w:r>
      <w:r w:rsidRPr="002E7D4A">
        <w:rPr>
          <w:rFonts w:eastAsia="仿宋_GB2312"/>
          <w:b/>
          <w:sz w:val="44"/>
          <w:szCs w:val="44"/>
        </w:rPr>
        <w:t>报告</w:t>
      </w:r>
    </w:p>
    <w:p w:rsidR="00B805E8" w:rsidRPr="002E7D4A" w:rsidRDefault="00B805E8" w:rsidP="008829A7">
      <w:pPr>
        <w:pStyle w:val="a9"/>
        <w:spacing w:line="600" w:lineRule="exact"/>
        <w:ind w:firstLineChars="100" w:firstLine="320"/>
        <w:rPr>
          <w:sz w:val="32"/>
        </w:rPr>
      </w:pPr>
    </w:p>
    <w:p w:rsidR="008829A7" w:rsidRPr="002E7D4A" w:rsidRDefault="008829A7" w:rsidP="008829A7">
      <w:pPr>
        <w:pStyle w:val="a9"/>
        <w:spacing w:line="600" w:lineRule="exact"/>
        <w:ind w:firstLineChars="100" w:firstLine="320"/>
        <w:rPr>
          <w:sz w:val="32"/>
        </w:rPr>
      </w:pPr>
      <w:r w:rsidRPr="002E7D4A">
        <w:rPr>
          <w:sz w:val="32"/>
        </w:rPr>
        <w:t>项</w:t>
      </w:r>
      <w:r w:rsidRPr="002E7D4A">
        <w:rPr>
          <w:sz w:val="32"/>
        </w:rPr>
        <w:t xml:space="preserve"> </w:t>
      </w:r>
      <w:r w:rsidRPr="002E7D4A">
        <w:rPr>
          <w:sz w:val="32"/>
        </w:rPr>
        <w:t>目</w:t>
      </w:r>
      <w:r w:rsidRPr="002E7D4A">
        <w:rPr>
          <w:sz w:val="32"/>
        </w:rPr>
        <w:t xml:space="preserve"> </w:t>
      </w:r>
      <w:r w:rsidRPr="002E7D4A">
        <w:rPr>
          <w:sz w:val="32"/>
        </w:rPr>
        <w:t>负</w:t>
      </w:r>
      <w:r w:rsidRPr="002E7D4A">
        <w:rPr>
          <w:sz w:val="32"/>
        </w:rPr>
        <w:t xml:space="preserve"> </w:t>
      </w:r>
      <w:r w:rsidRPr="002E7D4A">
        <w:rPr>
          <w:sz w:val="32"/>
        </w:rPr>
        <w:t>责</w:t>
      </w:r>
      <w:r w:rsidRPr="002E7D4A">
        <w:rPr>
          <w:sz w:val="32"/>
        </w:rPr>
        <w:t xml:space="preserve"> </w:t>
      </w:r>
      <w:r w:rsidRPr="002E7D4A">
        <w:rPr>
          <w:sz w:val="32"/>
        </w:rPr>
        <w:t>：</w:t>
      </w:r>
    </w:p>
    <w:p w:rsidR="008829A7" w:rsidRPr="002E7D4A" w:rsidRDefault="008829A7" w:rsidP="008829A7">
      <w:pPr>
        <w:pStyle w:val="a9"/>
        <w:spacing w:line="600" w:lineRule="exact"/>
        <w:ind w:firstLineChars="100" w:firstLine="320"/>
        <w:rPr>
          <w:sz w:val="32"/>
        </w:rPr>
      </w:pPr>
      <w:r w:rsidRPr="002E7D4A">
        <w:rPr>
          <w:sz w:val="32"/>
        </w:rPr>
        <w:t>现场检测人员：</w:t>
      </w:r>
      <w:r w:rsidRPr="002E7D4A">
        <w:rPr>
          <w:sz w:val="32"/>
        </w:rPr>
        <w:t xml:space="preserve">  </w:t>
      </w:r>
    </w:p>
    <w:p w:rsidR="008829A7" w:rsidRPr="00544C1C" w:rsidRDefault="008829A7" w:rsidP="00544C1C">
      <w:pPr>
        <w:pStyle w:val="a9"/>
        <w:spacing w:line="600" w:lineRule="exact"/>
        <w:ind w:firstLineChars="98" w:firstLine="274"/>
        <w:rPr>
          <w:rFonts w:hAnsi="宋体"/>
          <w:sz w:val="28"/>
          <w:szCs w:val="28"/>
        </w:rPr>
      </w:pPr>
      <w:r w:rsidRPr="00544C1C">
        <w:rPr>
          <w:rFonts w:hAnsi="宋体"/>
          <w:sz w:val="28"/>
          <w:szCs w:val="28"/>
        </w:rPr>
        <w:t>（上岗证号）</w:t>
      </w:r>
      <w:r w:rsidRPr="00544C1C">
        <w:rPr>
          <w:rFonts w:hAnsi="宋体"/>
          <w:sz w:val="28"/>
          <w:szCs w:val="28"/>
        </w:rPr>
        <w:t xml:space="preserve">  </w:t>
      </w:r>
    </w:p>
    <w:p w:rsidR="008829A7" w:rsidRPr="002E7D4A" w:rsidRDefault="008829A7" w:rsidP="008829A7">
      <w:pPr>
        <w:pStyle w:val="a9"/>
        <w:spacing w:line="600" w:lineRule="exact"/>
        <w:ind w:firstLineChars="98" w:firstLine="314"/>
        <w:rPr>
          <w:b/>
          <w:sz w:val="24"/>
          <w:szCs w:val="24"/>
        </w:rPr>
      </w:pPr>
      <w:r w:rsidRPr="002E7D4A">
        <w:rPr>
          <w:rFonts w:hAnsi="宋体"/>
          <w:sz w:val="32"/>
        </w:rPr>
        <w:t>报</w:t>
      </w:r>
      <w:r w:rsidRPr="002E7D4A">
        <w:rPr>
          <w:sz w:val="32"/>
        </w:rPr>
        <w:t xml:space="preserve"> </w:t>
      </w:r>
      <w:r w:rsidRPr="002E7D4A">
        <w:rPr>
          <w:rFonts w:hAnsi="宋体"/>
          <w:sz w:val="32"/>
        </w:rPr>
        <w:t>告</w:t>
      </w:r>
      <w:r w:rsidRPr="002E7D4A">
        <w:rPr>
          <w:sz w:val="32"/>
        </w:rPr>
        <w:t xml:space="preserve">  </w:t>
      </w:r>
      <w:r w:rsidRPr="002E7D4A">
        <w:rPr>
          <w:rFonts w:hAnsi="宋体"/>
          <w:sz w:val="32"/>
        </w:rPr>
        <w:t>编</w:t>
      </w:r>
      <w:r w:rsidRPr="002E7D4A">
        <w:rPr>
          <w:sz w:val="32"/>
        </w:rPr>
        <w:t xml:space="preserve"> </w:t>
      </w:r>
      <w:r w:rsidRPr="002E7D4A">
        <w:rPr>
          <w:rFonts w:hAnsi="宋体"/>
          <w:sz w:val="32"/>
        </w:rPr>
        <w:t>写</w:t>
      </w:r>
      <w:r w:rsidRPr="002E7D4A">
        <w:rPr>
          <w:sz w:val="32"/>
        </w:rPr>
        <w:t xml:space="preserve">:   </w:t>
      </w:r>
    </w:p>
    <w:p w:rsidR="008829A7" w:rsidRPr="00544C1C" w:rsidRDefault="008829A7" w:rsidP="00544C1C">
      <w:pPr>
        <w:pStyle w:val="a9"/>
        <w:spacing w:line="600" w:lineRule="exact"/>
        <w:ind w:firstLineChars="98" w:firstLine="274"/>
        <w:rPr>
          <w:rFonts w:hAnsi="宋体"/>
          <w:sz w:val="28"/>
          <w:szCs w:val="28"/>
        </w:rPr>
      </w:pPr>
      <w:r w:rsidRPr="00544C1C">
        <w:rPr>
          <w:rFonts w:hAnsi="宋体"/>
          <w:sz w:val="28"/>
          <w:szCs w:val="28"/>
        </w:rPr>
        <w:t>（上岗证号）</w:t>
      </w:r>
      <w:r w:rsidRPr="00544C1C">
        <w:rPr>
          <w:rFonts w:hAnsi="宋体"/>
          <w:sz w:val="28"/>
          <w:szCs w:val="28"/>
        </w:rPr>
        <w:t xml:space="preserve">     </w:t>
      </w:r>
    </w:p>
    <w:p w:rsidR="008829A7" w:rsidRPr="002E7D4A" w:rsidRDefault="008829A7" w:rsidP="008829A7">
      <w:pPr>
        <w:pStyle w:val="a9"/>
        <w:spacing w:line="600" w:lineRule="exact"/>
        <w:ind w:firstLineChars="98" w:firstLine="314"/>
        <w:rPr>
          <w:b/>
          <w:sz w:val="24"/>
          <w:szCs w:val="24"/>
        </w:rPr>
      </w:pPr>
      <w:r w:rsidRPr="002E7D4A">
        <w:rPr>
          <w:rFonts w:hAnsi="宋体"/>
          <w:sz w:val="32"/>
        </w:rPr>
        <w:t>校</w:t>
      </w:r>
      <w:r w:rsidRPr="002E7D4A">
        <w:rPr>
          <w:sz w:val="32"/>
        </w:rPr>
        <w:t xml:space="preserve">        </w:t>
      </w:r>
      <w:r w:rsidRPr="002E7D4A">
        <w:rPr>
          <w:rFonts w:hAnsi="宋体"/>
          <w:sz w:val="32"/>
        </w:rPr>
        <w:t>核：</w:t>
      </w:r>
      <w:r w:rsidRPr="002E7D4A">
        <w:rPr>
          <w:sz w:val="32"/>
        </w:rPr>
        <w:t xml:space="preserve"> </w:t>
      </w:r>
    </w:p>
    <w:p w:rsidR="008829A7" w:rsidRPr="00544C1C" w:rsidRDefault="008829A7" w:rsidP="00544C1C">
      <w:pPr>
        <w:pStyle w:val="a9"/>
        <w:spacing w:line="600" w:lineRule="exact"/>
        <w:ind w:firstLineChars="98" w:firstLine="274"/>
        <w:rPr>
          <w:rFonts w:hAnsi="宋体"/>
          <w:sz w:val="28"/>
          <w:szCs w:val="28"/>
        </w:rPr>
      </w:pPr>
      <w:r w:rsidRPr="00544C1C">
        <w:rPr>
          <w:rFonts w:hAnsi="宋体"/>
          <w:sz w:val="28"/>
          <w:szCs w:val="28"/>
        </w:rPr>
        <w:t>（上岗证号）</w:t>
      </w:r>
      <w:r w:rsidRPr="00544C1C">
        <w:rPr>
          <w:rFonts w:hAnsi="宋体"/>
          <w:sz w:val="28"/>
          <w:szCs w:val="28"/>
        </w:rPr>
        <w:t xml:space="preserve">     </w:t>
      </w:r>
    </w:p>
    <w:p w:rsidR="008829A7" w:rsidRPr="002E7D4A" w:rsidRDefault="008829A7" w:rsidP="008829A7">
      <w:pPr>
        <w:pStyle w:val="a9"/>
        <w:spacing w:line="600" w:lineRule="exact"/>
        <w:ind w:firstLineChars="98" w:firstLine="314"/>
        <w:rPr>
          <w:sz w:val="32"/>
        </w:rPr>
      </w:pPr>
      <w:r w:rsidRPr="002E7D4A">
        <w:rPr>
          <w:rFonts w:hAnsi="宋体"/>
          <w:sz w:val="32"/>
        </w:rPr>
        <w:t>审</w:t>
      </w:r>
      <w:r w:rsidRPr="002E7D4A">
        <w:rPr>
          <w:sz w:val="32"/>
        </w:rPr>
        <w:t xml:space="preserve">        </w:t>
      </w:r>
      <w:r w:rsidRPr="002E7D4A">
        <w:rPr>
          <w:rFonts w:hAnsi="宋体"/>
          <w:sz w:val="32"/>
        </w:rPr>
        <w:t>核：</w:t>
      </w:r>
      <w:r w:rsidRPr="002E7D4A">
        <w:rPr>
          <w:sz w:val="32"/>
        </w:rPr>
        <w:t xml:space="preserve">  </w:t>
      </w:r>
    </w:p>
    <w:p w:rsidR="008829A7" w:rsidRPr="00544C1C" w:rsidRDefault="008829A7" w:rsidP="00544C1C">
      <w:pPr>
        <w:pStyle w:val="a9"/>
        <w:spacing w:line="600" w:lineRule="exact"/>
        <w:ind w:firstLineChars="98" w:firstLine="274"/>
        <w:rPr>
          <w:sz w:val="28"/>
          <w:szCs w:val="28"/>
        </w:rPr>
      </w:pPr>
      <w:r w:rsidRPr="00544C1C">
        <w:rPr>
          <w:rFonts w:hAnsi="宋体"/>
          <w:sz w:val="28"/>
          <w:szCs w:val="28"/>
        </w:rPr>
        <w:t>（上岗证号）</w:t>
      </w:r>
      <w:r w:rsidRPr="00544C1C">
        <w:rPr>
          <w:sz w:val="28"/>
          <w:szCs w:val="28"/>
        </w:rPr>
        <w:t xml:space="preserve">     </w:t>
      </w:r>
    </w:p>
    <w:p w:rsidR="008829A7" w:rsidRPr="002E7D4A" w:rsidRDefault="008829A7" w:rsidP="008829A7">
      <w:pPr>
        <w:pStyle w:val="a9"/>
        <w:spacing w:line="600" w:lineRule="exact"/>
        <w:ind w:firstLineChars="100" w:firstLine="372"/>
        <w:rPr>
          <w:spacing w:val="26"/>
          <w:sz w:val="32"/>
        </w:rPr>
      </w:pPr>
      <w:r w:rsidRPr="002E7D4A">
        <w:rPr>
          <w:spacing w:val="26"/>
          <w:sz w:val="32"/>
        </w:rPr>
        <w:t>授权签字人</w:t>
      </w:r>
      <w:r w:rsidRPr="002E7D4A">
        <w:rPr>
          <w:spacing w:val="26"/>
          <w:sz w:val="32"/>
        </w:rPr>
        <w:t>:</w:t>
      </w:r>
    </w:p>
    <w:p w:rsidR="008829A7" w:rsidRPr="002E7D4A" w:rsidRDefault="008829A7" w:rsidP="008829A7">
      <w:pPr>
        <w:pStyle w:val="a8"/>
        <w:rPr>
          <w:rFonts w:ascii="Times New Roman" w:hAnsi="Times New Roman"/>
          <w:bCs/>
          <w:sz w:val="24"/>
        </w:rPr>
      </w:pPr>
    </w:p>
    <w:p w:rsidR="008829A7" w:rsidRPr="002E7D4A" w:rsidRDefault="008829A7" w:rsidP="008829A7">
      <w:pPr>
        <w:pStyle w:val="a8"/>
        <w:rPr>
          <w:rFonts w:ascii="Times New Roman" w:hAnsi="Times New Roman"/>
          <w:bCs/>
          <w:sz w:val="24"/>
        </w:rPr>
      </w:pPr>
      <w:r w:rsidRPr="002E7D4A">
        <w:rPr>
          <w:rFonts w:ascii="Times New Roman" w:hAnsi="Times New Roman"/>
          <w:bCs/>
          <w:sz w:val="24"/>
        </w:rPr>
        <w:t>声明：</w:t>
      </w:r>
    </w:p>
    <w:p w:rsidR="008829A7" w:rsidRPr="002E7D4A" w:rsidRDefault="008829A7" w:rsidP="008829A7">
      <w:pPr>
        <w:pStyle w:val="a8"/>
        <w:ind w:firstLineChars="200" w:firstLine="420"/>
        <w:rPr>
          <w:rFonts w:ascii="Times New Roman" w:hAnsi="Times New Roman"/>
          <w:bCs/>
        </w:rPr>
      </w:pPr>
      <w:r w:rsidRPr="002E7D4A">
        <w:rPr>
          <w:rFonts w:ascii="Times New Roman" w:hAnsi="Times New Roman"/>
          <w:bCs/>
        </w:rPr>
        <w:t xml:space="preserve">1. </w:t>
      </w:r>
      <w:r w:rsidRPr="002E7D4A">
        <w:rPr>
          <w:rFonts w:ascii="Times New Roman" w:hAnsi="Times New Roman"/>
          <w:bCs/>
        </w:rPr>
        <w:t>本报告涂改、错页、换页、漏页无效；</w:t>
      </w:r>
    </w:p>
    <w:p w:rsidR="008829A7" w:rsidRPr="002E7D4A" w:rsidRDefault="008829A7" w:rsidP="008829A7">
      <w:pPr>
        <w:pStyle w:val="a8"/>
        <w:ind w:firstLineChars="200" w:firstLine="420"/>
        <w:rPr>
          <w:rFonts w:ascii="Times New Roman" w:hAnsi="Times New Roman"/>
          <w:bCs/>
        </w:rPr>
      </w:pPr>
      <w:r w:rsidRPr="002E7D4A">
        <w:rPr>
          <w:rFonts w:ascii="Times New Roman" w:hAnsi="Times New Roman"/>
          <w:bCs/>
        </w:rPr>
        <w:t xml:space="preserve">2. </w:t>
      </w:r>
      <w:r w:rsidRPr="002E7D4A">
        <w:rPr>
          <w:rFonts w:ascii="Times New Roman" w:hAnsi="Times New Roman"/>
          <w:bCs/>
        </w:rPr>
        <w:t>检测单位名称与检测报告专用章名称不符者无效；</w:t>
      </w:r>
    </w:p>
    <w:p w:rsidR="008829A7" w:rsidRPr="002E7D4A" w:rsidRDefault="008829A7" w:rsidP="008829A7">
      <w:pPr>
        <w:pStyle w:val="a8"/>
        <w:tabs>
          <w:tab w:val="right" w:pos="8306"/>
        </w:tabs>
        <w:ind w:firstLineChars="200" w:firstLine="420"/>
        <w:rPr>
          <w:rFonts w:ascii="Times New Roman" w:hAnsi="Times New Roman"/>
        </w:rPr>
      </w:pPr>
      <w:r w:rsidRPr="002E7D4A">
        <w:rPr>
          <w:rFonts w:ascii="Times New Roman" w:hAnsi="Times New Roman"/>
          <w:bCs/>
        </w:rPr>
        <w:t>3.</w:t>
      </w:r>
      <w:r w:rsidRPr="002E7D4A">
        <w:rPr>
          <w:rFonts w:ascii="Times New Roman" w:hAnsi="Times New Roman"/>
        </w:rPr>
        <w:t xml:space="preserve"> </w:t>
      </w:r>
      <w:r w:rsidRPr="002E7D4A">
        <w:rPr>
          <w:rFonts w:ascii="Times New Roman" w:hAnsi="Times New Roman"/>
        </w:rPr>
        <w:t>本报告无我单位相关技术资格证书章无效；</w:t>
      </w:r>
    </w:p>
    <w:p w:rsidR="008829A7" w:rsidRPr="002E7D4A" w:rsidRDefault="008829A7" w:rsidP="008829A7">
      <w:pPr>
        <w:pStyle w:val="a8"/>
        <w:tabs>
          <w:tab w:val="right" w:pos="8306"/>
        </w:tabs>
        <w:ind w:firstLineChars="200" w:firstLine="420"/>
        <w:rPr>
          <w:rFonts w:ascii="Times New Roman" w:hAnsi="Times New Roman"/>
        </w:rPr>
      </w:pPr>
      <w:r w:rsidRPr="002E7D4A">
        <w:rPr>
          <w:rFonts w:ascii="Times New Roman" w:hAnsi="Times New Roman"/>
        </w:rPr>
        <w:t xml:space="preserve">4. </w:t>
      </w:r>
      <w:r w:rsidRPr="002E7D4A">
        <w:rPr>
          <w:rFonts w:ascii="Times New Roman" w:hAnsi="Times New Roman"/>
        </w:rPr>
        <w:t>本报告无检测、审核、授权签字人签字无效；</w:t>
      </w:r>
    </w:p>
    <w:p w:rsidR="008829A7" w:rsidRPr="002E7D4A" w:rsidRDefault="008829A7" w:rsidP="008829A7">
      <w:pPr>
        <w:pStyle w:val="a8"/>
        <w:tabs>
          <w:tab w:val="right" w:pos="8306"/>
        </w:tabs>
        <w:ind w:firstLineChars="200" w:firstLine="420"/>
        <w:rPr>
          <w:rFonts w:ascii="Times New Roman" w:hAnsi="Times New Roman"/>
        </w:rPr>
      </w:pPr>
      <w:r w:rsidRPr="002E7D4A">
        <w:rPr>
          <w:rFonts w:ascii="Times New Roman" w:hAnsi="Times New Roman"/>
        </w:rPr>
        <w:t>5</w:t>
      </w:r>
      <w:r w:rsidRPr="002E7D4A">
        <w:rPr>
          <w:rFonts w:ascii="Times New Roman" w:hAnsi="Times New Roman"/>
        </w:rPr>
        <w:t>．</w:t>
      </w:r>
      <w:r w:rsidRPr="002E7D4A">
        <w:rPr>
          <w:rFonts w:ascii="Times New Roman" w:hAnsi="Times New Roman"/>
          <w:bCs/>
          <w:color w:val="000000"/>
        </w:rPr>
        <w:t>未经书面同意不得部分复制或作为他用</w:t>
      </w:r>
      <w:r w:rsidRPr="002E7D4A">
        <w:rPr>
          <w:rFonts w:ascii="Times New Roman" w:hAnsi="Times New Roman"/>
        </w:rPr>
        <w:t>。</w:t>
      </w:r>
    </w:p>
    <w:p w:rsidR="008829A7" w:rsidRPr="002E7D4A" w:rsidRDefault="008829A7" w:rsidP="008829A7">
      <w:pPr>
        <w:pStyle w:val="a8"/>
        <w:ind w:firstLineChars="200" w:firstLine="420"/>
        <w:rPr>
          <w:rFonts w:ascii="Times New Roman" w:hAnsi="Times New Roman"/>
          <w:bCs/>
        </w:rPr>
      </w:pPr>
      <w:r w:rsidRPr="002E7D4A">
        <w:rPr>
          <w:rFonts w:ascii="Times New Roman" w:hAnsi="Times New Roman"/>
          <w:bCs/>
        </w:rPr>
        <w:t>6</w:t>
      </w:r>
      <w:r w:rsidRPr="002E7D4A">
        <w:rPr>
          <w:rFonts w:ascii="Times New Roman" w:hAnsi="Times New Roman"/>
          <w:bCs/>
        </w:rPr>
        <w:t>．如对本检测报告有异议或需要说明之处，可在报告发出后</w:t>
      </w:r>
      <w:r w:rsidRPr="002E7D4A">
        <w:rPr>
          <w:rFonts w:ascii="Times New Roman" w:hAnsi="Times New Roman"/>
          <w:bCs/>
        </w:rPr>
        <w:t xml:space="preserve">15 </w:t>
      </w:r>
      <w:r w:rsidRPr="002E7D4A">
        <w:rPr>
          <w:rFonts w:ascii="Times New Roman" w:hAnsi="Times New Roman"/>
          <w:bCs/>
        </w:rPr>
        <w:t>天内向本检测单位书面提出</w:t>
      </w:r>
      <w:r w:rsidRPr="002E7D4A">
        <w:rPr>
          <w:rFonts w:ascii="Times New Roman" w:hAnsi="Times New Roman"/>
          <w:bCs/>
        </w:rPr>
        <w:t>,</w:t>
      </w:r>
      <w:r w:rsidRPr="002E7D4A">
        <w:rPr>
          <w:rFonts w:ascii="Times New Roman" w:hAnsi="Times New Roman"/>
          <w:bCs/>
        </w:rPr>
        <w:t>本单位将于</w:t>
      </w:r>
      <w:r w:rsidRPr="002E7D4A">
        <w:rPr>
          <w:rFonts w:ascii="Times New Roman" w:hAnsi="Times New Roman"/>
          <w:bCs/>
        </w:rPr>
        <w:t>5</w:t>
      </w:r>
      <w:r w:rsidRPr="002E7D4A">
        <w:rPr>
          <w:rFonts w:ascii="Times New Roman" w:hAnsi="Times New Roman"/>
          <w:bCs/>
        </w:rPr>
        <w:t>日内给予答复。</w:t>
      </w:r>
      <w:r w:rsidRPr="002E7D4A">
        <w:rPr>
          <w:rFonts w:ascii="Times New Roman" w:hAnsi="Times New Roman"/>
          <w:bCs/>
        </w:rPr>
        <w:tab/>
      </w:r>
    </w:p>
    <w:p w:rsidR="008829A7" w:rsidRPr="002E7D4A" w:rsidRDefault="008829A7" w:rsidP="008829A7">
      <w:pPr>
        <w:pStyle w:val="a8"/>
        <w:spacing w:line="360" w:lineRule="exact"/>
        <w:ind w:leftChars="424" w:left="1205" w:hangingChars="150" w:hanging="315"/>
        <w:rPr>
          <w:rFonts w:ascii="Times New Roman" w:hAnsi="Times New Roman"/>
          <w:bCs/>
        </w:rPr>
      </w:pPr>
    </w:p>
    <w:p w:rsidR="008829A7" w:rsidRPr="002E7D4A" w:rsidRDefault="008829A7" w:rsidP="008829A7">
      <w:pPr>
        <w:pStyle w:val="a8"/>
        <w:rPr>
          <w:rFonts w:ascii="Times New Roman" w:hAnsi="Times New Roman"/>
          <w:bCs/>
          <w:sz w:val="24"/>
          <w:szCs w:val="24"/>
        </w:rPr>
      </w:pPr>
      <w:r w:rsidRPr="002E7D4A">
        <w:rPr>
          <w:rFonts w:ascii="Times New Roman" w:hAnsi="宋体"/>
          <w:bCs/>
          <w:sz w:val="24"/>
          <w:szCs w:val="24"/>
        </w:rPr>
        <w:t>检测单位：武汉中科科创工程检测有限公司</w:t>
      </w:r>
    </w:p>
    <w:p w:rsidR="008829A7" w:rsidRPr="002E7D4A" w:rsidRDefault="008829A7" w:rsidP="008829A7">
      <w:pPr>
        <w:pStyle w:val="a8"/>
        <w:rPr>
          <w:rFonts w:ascii="Times New Roman" w:hAnsi="Times New Roman"/>
          <w:bCs/>
          <w:sz w:val="24"/>
          <w:szCs w:val="24"/>
        </w:rPr>
      </w:pPr>
      <w:r w:rsidRPr="002E7D4A">
        <w:rPr>
          <w:rFonts w:ascii="Times New Roman" w:hAnsi="宋体"/>
          <w:bCs/>
          <w:sz w:val="24"/>
          <w:szCs w:val="24"/>
        </w:rPr>
        <w:t>地</w:t>
      </w:r>
      <w:r w:rsidRPr="002E7D4A">
        <w:rPr>
          <w:rFonts w:ascii="Times New Roman" w:hAnsi="Times New Roman"/>
          <w:bCs/>
          <w:sz w:val="24"/>
          <w:szCs w:val="24"/>
        </w:rPr>
        <w:t xml:space="preserve">    </w:t>
      </w:r>
      <w:r w:rsidRPr="002E7D4A">
        <w:rPr>
          <w:rFonts w:ascii="Times New Roman" w:hAnsi="宋体"/>
          <w:bCs/>
          <w:sz w:val="24"/>
          <w:szCs w:val="24"/>
        </w:rPr>
        <w:t>址：武汉市武昌区小洪山</w:t>
      </w:r>
    </w:p>
    <w:p w:rsidR="008829A7" w:rsidRPr="002E7D4A" w:rsidRDefault="008829A7" w:rsidP="008829A7">
      <w:pPr>
        <w:pStyle w:val="a8"/>
        <w:rPr>
          <w:rFonts w:ascii="Times New Roman" w:hAnsi="Times New Roman"/>
          <w:bCs/>
          <w:sz w:val="24"/>
          <w:szCs w:val="24"/>
        </w:rPr>
      </w:pPr>
      <w:r w:rsidRPr="002E7D4A">
        <w:rPr>
          <w:rFonts w:ascii="Times New Roman" w:hAnsi="宋体"/>
          <w:bCs/>
          <w:sz w:val="24"/>
          <w:szCs w:val="24"/>
        </w:rPr>
        <w:t>邮</w:t>
      </w:r>
      <w:r w:rsidRPr="002E7D4A">
        <w:rPr>
          <w:rFonts w:ascii="Times New Roman" w:hAnsi="Times New Roman"/>
          <w:bCs/>
          <w:sz w:val="24"/>
          <w:szCs w:val="24"/>
        </w:rPr>
        <w:t xml:space="preserve">    </w:t>
      </w:r>
      <w:r w:rsidRPr="002E7D4A">
        <w:rPr>
          <w:rFonts w:ascii="Times New Roman" w:hAnsi="宋体"/>
          <w:bCs/>
          <w:sz w:val="24"/>
          <w:szCs w:val="24"/>
        </w:rPr>
        <w:t>编：</w:t>
      </w:r>
      <w:r w:rsidRPr="002E7D4A">
        <w:rPr>
          <w:rFonts w:ascii="Times New Roman" w:hAnsi="Times New Roman"/>
          <w:bCs/>
          <w:sz w:val="24"/>
          <w:szCs w:val="24"/>
        </w:rPr>
        <w:t>430071</w:t>
      </w:r>
    </w:p>
    <w:p w:rsidR="008829A7" w:rsidRPr="002E7D4A" w:rsidRDefault="00512034" w:rsidP="008829A7">
      <w:pPr>
        <w:pStyle w:val="a8"/>
        <w:rPr>
          <w:rFonts w:ascii="Times New Roman" w:hAnsi="Times New Roman"/>
          <w:bCs/>
          <w:sz w:val="24"/>
          <w:szCs w:val="24"/>
        </w:rPr>
      </w:pPr>
      <w:r>
        <w:rPr>
          <w:rFonts w:ascii="Times New Roman" w:hAnsi="宋体" w:hint="eastAsia"/>
          <w:bCs/>
          <w:sz w:val="24"/>
          <w:szCs w:val="24"/>
        </w:rPr>
        <w:t>电话及</w:t>
      </w:r>
      <w:r w:rsidR="008829A7" w:rsidRPr="002E7D4A">
        <w:rPr>
          <w:rFonts w:ascii="Times New Roman" w:hAnsi="宋体"/>
          <w:bCs/>
          <w:sz w:val="24"/>
          <w:szCs w:val="24"/>
        </w:rPr>
        <w:t>传真：</w:t>
      </w:r>
      <w:r w:rsidR="008829A7" w:rsidRPr="002E7D4A">
        <w:rPr>
          <w:rFonts w:ascii="Times New Roman" w:hAnsi="Times New Roman"/>
          <w:bCs/>
          <w:sz w:val="24"/>
          <w:szCs w:val="24"/>
        </w:rPr>
        <w:t>027-8719</w:t>
      </w:r>
      <w:r>
        <w:rPr>
          <w:rFonts w:ascii="Times New Roman" w:hAnsi="Times New Roman" w:hint="eastAsia"/>
          <w:bCs/>
          <w:sz w:val="24"/>
          <w:szCs w:val="24"/>
        </w:rPr>
        <w:t>9241/</w:t>
      </w:r>
      <w:r w:rsidR="005B635B" w:rsidRPr="002E7D4A">
        <w:rPr>
          <w:rFonts w:ascii="Times New Roman" w:hAnsi="Times New Roman"/>
          <w:bCs/>
          <w:sz w:val="24"/>
          <w:szCs w:val="24"/>
        </w:rPr>
        <w:t>7208</w:t>
      </w:r>
    </w:p>
    <w:p w:rsidR="00B805E8" w:rsidRPr="002E7D4A" w:rsidRDefault="00B805E8" w:rsidP="008829A7">
      <w:pPr>
        <w:pStyle w:val="a8"/>
        <w:rPr>
          <w:rFonts w:ascii="Times New Roman" w:hAnsi="Times New Roman"/>
          <w:bCs/>
          <w:sz w:val="24"/>
          <w:szCs w:val="24"/>
        </w:rPr>
      </w:pPr>
    </w:p>
    <w:p w:rsidR="000B21EF" w:rsidRPr="002E7D4A" w:rsidRDefault="008829A7" w:rsidP="000B21EF">
      <w:pPr>
        <w:jc w:val="center"/>
        <w:rPr>
          <w:w w:val="80"/>
          <w:sz w:val="44"/>
          <w:szCs w:val="32"/>
        </w:rPr>
      </w:pPr>
      <w:r w:rsidRPr="002E7D4A">
        <w:rPr>
          <w:w w:val="80"/>
          <w:sz w:val="52"/>
          <w:szCs w:val="52"/>
        </w:rPr>
        <w:br w:type="page"/>
      </w:r>
      <w:r w:rsidR="00160C18" w:rsidRPr="002E7D4A">
        <w:rPr>
          <w:w w:val="80"/>
          <w:sz w:val="44"/>
          <w:szCs w:val="32"/>
        </w:rPr>
        <w:lastRenderedPageBreak/>
        <w:t>首</w:t>
      </w:r>
      <w:r w:rsidR="00F6177D" w:rsidRPr="002E7D4A">
        <w:rPr>
          <w:w w:val="80"/>
          <w:sz w:val="44"/>
          <w:szCs w:val="32"/>
        </w:rPr>
        <w:t xml:space="preserve"> </w:t>
      </w:r>
      <w:r w:rsidR="00160C18" w:rsidRPr="002E7D4A">
        <w:rPr>
          <w:w w:val="80"/>
          <w:sz w:val="44"/>
          <w:szCs w:val="32"/>
        </w:rPr>
        <w:t>页</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0"/>
        <w:gridCol w:w="1407"/>
        <w:gridCol w:w="2013"/>
        <w:gridCol w:w="2210"/>
        <w:gridCol w:w="353"/>
        <w:gridCol w:w="2543"/>
      </w:tblGrid>
      <w:tr w:rsidR="00F6177D" w:rsidRPr="002E7D4A">
        <w:tblPrEx>
          <w:tblCellMar>
            <w:top w:w="0" w:type="dxa"/>
            <w:bottom w:w="0" w:type="dxa"/>
          </w:tblCellMar>
        </w:tblPrEx>
        <w:trPr>
          <w:trHeight w:hRule="exact" w:val="953"/>
          <w:jc w:val="center"/>
        </w:trPr>
        <w:tc>
          <w:tcPr>
            <w:tcW w:w="2020" w:type="dxa"/>
            <w:vAlign w:val="center"/>
          </w:tcPr>
          <w:p w:rsidR="00160C18" w:rsidRPr="002E7D4A" w:rsidRDefault="00160C18" w:rsidP="008829A7">
            <w:pPr>
              <w:ind w:firstLineChars="50" w:firstLine="120"/>
              <w:rPr>
                <w:rFonts w:eastAsia="楷体_GB2312"/>
                <w:sz w:val="24"/>
                <w:szCs w:val="24"/>
              </w:rPr>
            </w:pPr>
            <w:r w:rsidRPr="002E7D4A">
              <w:rPr>
                <w:rFonts w:eastAsia="楷体_GB2312"/>
                <w:sz w:val="24"/>
                <w:szCs w:val="24"/>
              </w:rPr>
              <w:t>工程名称</w:t>
            </w:r>
          </w:p>
        </w:tc>
        <w:tc>
          <w:tcPr>
            <w:tcW w:w="8526" w:type="dxa"/>
            <w:gridSpan w:val="5"/>
            <w:vAlign w:val="center"/>
          </w:tcPr>
          <w:p w:rsidR="00160C18" w:rsidRPr="002E7D4A" w:rsidRDefault="005B635B" w:rsidP="002E7D4A">
            <w:pPr>
              <w:rPr>
                <w:rFonts w:eastAsia="楷体_GB2312"/>
                <w:sz w:val="24"/>
                <w:szCs w:val="24"/>
              </w:rPr>
            </w:pPr>
            <w:r w:rsidRPr="002E7D4A">
              <w:rPr>
                <w:rFonts w:eastAsia="楷体_GB2312"/>
                <w:sz w:val="24"/>
                <w:szCs w:val="24"/>
              </w:rPr>
              <w:t>武汉市轨道交通四号线二期工程区间及车站土建施工第一标段首义路站自平衡静载试验</w:t>
            </w:r>
          </w:p>
        </w:tc>
      </w:tr>
      <w:tr w:rsidR="00F6177D" w:rsidRPr="002E7D4A">
        <w:tblPrEx>
          <w:tblCellMar>
            <w:top w:w="0" w:type="dxa"/>
            <w:bottom w:w="0" w:type="dxa"/>
          </w:tblCellMar>
        </w:tblPrEx>
        <w:trPr>
          <w:trHeight w:hRule="exact" w:val="567"/>
          <w:jc w:val="center"/>
        </w:trPr>
        <w:tc>
          <w:tcPr>
            <w:tcW w:w="2020" w:type="dxa"/>
            <w:vAlign w:val="center"/>
          </w:tcPr>
          <w:p w:rsidR="00160C18" w:rsidRPr="002E7D4A" w:rsidRDefault="00160C18" w:rsidP="008829A7">
            <w:pPr>
              <w:ind w:firstLineChars="50" w:firstLine="120"/>
              <w:rPr>
                <w:rFonts w:eastAsia="楷体_GB2312"/>
                <w:sz w:val="24"/>
                <w:szCs w:val="24"/>
              </w:rPr>
            </w:pPr>
            <w:r w:rsidRPr="002E7D4A">
              <w:rPr>
                <w:rFonts w:eastAsia="楷体_GB2312"/>
                <w:sz w:val="24"/>
                <w:szCs w:val="24"/>
              </w:rPr>
              <w:t>检测性质</w:t>
            </w:r>
          </w:p>
        </w:tc>
        <w:tc>
          <w:tcPr>
            <w:tcW w:w="8526" w:type="dxa"/>
            <w:gridSpan w:val="5"/>
            <w:vAlign w:val="center"/>
          </w:tcPr>
          <w:p w:rsidR="00160C18" w:rsidRPr="002E7D4A" w:rsidRDefault="002E7D4A" w:rsidP="00CE44AC">
            <w:pPr>
              <w:rPr>
                <w:rFonts w:eastAsia="楷体_GB2312"/>
                <w:sz w:val="24"/>
                <w:szCs w:val="24"/>
              </w:rPr>
            </w:pPr>
            <w:r w:rsidRPr="002E7D4A">
              <w:rPr>
                <w:rFonts w:eastAsia="楷体_GB2312"/>
                <w:sz w:val="24"/>
                <w:szCs w:val="24"/>
              </w:rPr>
              <w:t>委托检测</w:t>
            </w:r>
          </w:p>
        </w:tc>
      </w:tr>
      <w:tr w:rsidR="00F6177D" w:rsidRPr="002E7D4A">
        <w:tblPrEx>
          <w:tblCellMar>
            <w:top w:w="0" w:type="dxa"/>
            <w:bottom w:w="0" w:type="dxa"/>
          </w:tblCellMar>
        </w:tblPrEx>
        <w:trPr>
          <w:trHeight w:hRule="exact" w:val="882"/>
          <w:jc w:val="center"/>
        </w:trPr>
        <w:tc>
          <w:tcPr>
            <w:tcW w:w="2020" w:type="dxa"/>
            <w:vAlign w:val="center"/>
          </w:tcPr>
          <w:p w:rsidR="00160C18" w:rsidRPr="002E7D4A" w:rsidRDefault="00160C18" w:rsidP="008829A7">
            <w:pPr>
              <w:ind w:firstLineChars="50" w:firstLine="120"/>
              <w:rPr>
                <w:rFonts w:eastAsia="楷体_GB2312"/>
                <w:sz w:val="24"/>
                <w:szCs w:val="24"/>
              </w:rPr>
            </w:pPr>
            <w:r w:rsidRPr="002E7D4A">
              <w:rPr>
                <w:rFonts w:eastAsia="楷体_GB2312"/>
                <w:sz w:val="24"/>
                <w:szCs w:val="24"/>
              </w:rPr>
              <w:t>检测依据</w:t>
            </w:r>
          </w:p>
        </w:tc>
        <w:tc>
          <w:tcPr>
            <w:tcW w:w="8526" w:type="dxa"/>
            <w:gridSpan w:val="5"/>
            <w:vAlign w:val="center"/>
          </w:tcPr>
          <w:p w:rsidR="00160C18" w:rsidRPr="002E7D4A" w:rsidRDefault="002912AD" w:rsidP="00CE44AC">
            <w:pPr>
              <w:spacing w:line="360" w:lineRule="exact"/>
              <w:rPr>
                <w:rFonts w:eastAsia="楷体_GB2312"/>
                <w:sz w:val="24"/>
                <w:szCs w:val="24"/>
              </w:rPr>
            </w:pPr>
            <w:r w:rsidRPr="002E7D4A">
              <w:rPr>
                <w:rFonts w:eastAsia="楷体_GB2312"/>
                <w:sz w:val="24"/>
                <w:szCs w:val="24"/>
              </w:rPr>
              <w:t>《建筑基桩检测技术规范》（</w:t>
            </w:r>
            <w:r w:rsidRPr="002E7D4A">
              <w:rPr>
                <w:rFonts w:eastAsia="楷体_GB2312"/>
                <w:sz w:val="24"/>
                <w:szCs w:val="24"/>
              </w:rPr>
              <w:t>JGJ 106-2003</w:t>
            </w:r>
            <w:r w:rsidRPr="002E7D4A">
              <w:rPr>
                <w:rFonts w:eastAsia="楷体_GB2312"/>
                <w:sz w:val="24"/>
                <w:szCs w:val="24"/>
              </w:rPr>
              <w:t>）</w:t>
            </w:r>
          </w:p>
          <w:p w:rsidR="002912AD" w:rsidRPr="002E7D4A" w:rsidRDefault="002912AD" w:rsidP="00CE44AC">
            <w:pPr>
              <w:rPr>
                <w:rFonts w:eastAsia="楷体_GB2312"/>
                <w:sz w:val="24"/>
                <w:szCs w:val="24"/>
              </w:rPr>
            </w:pPr>
            <w:r w:rsidRPr="002E7D4A">
              <w:rPr>
                <w:rFonts w:eastAsia="楷体_GB2312"/>
                <w:sz w:val="24"/>
                <w:szCs w:val="24"/>
              </w:rPr>
              <w:t>《</w:t>
            </w:r>
            <w:r w:rsidR="002E7D4A" w:rsidRPr="002E7D4A">
              <w:rPr>
                <w:rFonts w:eastAsia="楷体_GB2312"/>
                <w:sz w:val="24"/>
                <w:szCs w:val="24"/>
              </w:rPr>
              <w:t>基桩静载试验</w:t>
            </w:r>
            <w:r w:rsidR="00F639B3" w:rsidRPr="002E7D4A">
              <w:rPr>
                <w:rFonts w:eastAsia="楷体_GB2312"/>
                <w:sz w:val="24"/>
                <w:szCs w:val="24"/>
              </w:rPr>
              <w:t xml:space="preserve"> </w:t>
            </w:r>
            <w:r w:rsidR="00F639B3" w:rsidRPr="002E7D4A">
              <w:rPr>
                <w:rFonts w:eastAsia="楷体_GB2312"/>
                <w:sz w:val="24"/>
                <w:szCs w:val="24"/>
              </w:rPr>
              <w:t>自平衡法</w:t>
            </w:r>
            <w:r w:rsidRPr="002E7D4A">
              <w:rPr>
                <w:rFonts w:eastAsia="楷体_GB2312"/>
                <w:sz w:val="24"/>
                <w:szCs w:val="24"/>
              </w:rPr>
              <w:t>》（</w:t>
            </w:r>
            <w:r w:rsidR="00F639B3" w:rsidRPr="002E7D4A">
              <w:rPr>
                <w:rFonts w:eastAsia="楷体_GB2312"/>
                <w:sz w:val="24"/>
                <w:szCs w:val="24"/>
              </w:rPr>
              <w:t>JT/T 738-2009</w:t>
            </w:r>
            <w:r w:rsidRPr="002E7D4A">
              <w:rPr>
                <w:rFonts w:eastAsia="楷体_GB2312"/>
                <w:sz w:val="24"/>
                <w:szCs w:val="24"/>
              </w:rPr>
              <w:t>）</w:t>
            </w:r>
          </w:p>
        </w:tc>
      </w:tr>
      <w:tr w:rsidR="00F6177D" w:rsidRPr="002E7D4A">
        <w:tblPrEx>
          <w:tblCellMar>
            <w:top w:w="0" w:type="dxa"/>
            <w:bottom w:w="0" w:type="dxa"/>
          </w:tblCellMar>
        </w:tblPrEx>
        <w:trPr>
          <w:trHeight w:hRule="exact" w:val="950"/>
          <w:jc w:val="center"/>
        </w:trPr>
        <w:tc>
          <w:tcPr>
            <w:tcW w:w="202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委托单位</w:t>
            </w:r>
          </w:p>
        </w:tc>
        <w:tc>
          <w:tcPr>
            <w:tcW w:w="3420" w:type="dxa"/>
            <w:gridSpan w:val="2"/>
            <w:vAlign w:val="center"/>
          </w:tcPr>
          <w:p w:rsidR="002912AD" w:rsidRPr="002E7D4A" w:rsidRDefault="005B635B" w:rsidP="00EB6C17">
            <w:pPr>
              <w:spacing w:line="360" w:lineRule="exact"/>
              <w:rPr>
                <w:rFonts w:eastAsia="楷体_GB2312"/>
                <w:sz w:val="24"/>
                <w:szCs w:val="24"/>
              </w:rPr>
            </w:pPr>
            <w:r w:rsidRPr="002E7D4A">
              <w:rPr>
                <w:rFonts w:eastAsia="楷体_GB2312"/>
                <w:sz w:val="24"/>
                <w:szCs w:val="24"/>
              </w:rPr>
              <w:t>武汉地铁集团有限公司</w:t>
            </w:r>
          </w:p>
        </w:tc>
        <w:tc>
          <w:tcPr>
            <w:tcW w:w="221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电话</w:t>
            </w:r>
          </w:p>
        </w:tc>
        <w:tc>
          <w:tcPr>
            <w:tcW w:w="2896" w:type="dxa"/>
            <w:gridSpan w:val="2"/>
            <w:vAlign w:val="center"/>
          </w:tcPr>
          <w:p w:rsidR="002912AD" w:rsidRPr="002E7D4A" w:rsidRDefault="00CE44AC" w:rsidP="008829A7">
            <w:pPr>
              <w:ind w:firstLineChars="50" w:firstLine="120"/>
              <w:rPr>
                <w:rFonts w:eastAsia="楷体_GB2312"/>
                <w:sz w:val="24"/>
                <w:szCs w:val="24"/>
              </w:rPr>
            </w:pPr>
            <w:r w:rsidRPr="002E7D4A">
              <w:rPr>
                <w:rFonts w:eastAsia="楷体_GB2312"/>
                <w:sz w:val="24"/>
                <w:szCs w:val="24"/>
              </w:rPr>
              <w:t>----</w:t>
            </w:r>
          </w:p>
        </w:tc>
      </w:tr>
      <w:tr w:rsidR="00F6177D" w:rsidRPr="002E7D4A">
        <w:tblPrEx>
          <w:tblCellMar>
            <w:top w:w="0" w:type="dxa"/>
            <w:bottom w:w="0" w:type="dxa"/>
          </w:tblCellMar>
        </w:tblPrEx>
        <w:trPr>
          <w:trHeight w:hRule="exact" w:val="764"/>
          <w:jc w:val="center"/>
        </w:trPr>
        <w:tc>
          <w:tcPr>
            <w:tcW w:w="202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地</w:t>
            </w:r>
            <w:r w:rsidRPr="002E7D4A">
              <w:rPr>
                <w:rFonts w:eastAsia="楷体_GB2312"/>
                <w:sz w:val="24"/>
                <w:szCs w:val="24"/>
              </w:rPr>
              <w:t xml:space="preserve">    </w:t>
            </w:r>
            <w:r w:rsidRPr="002E7D4A">
              <w:rPr>
                <w:rFonts w:eastAsia="楷体_GB2312"/>
                <w:sz w:val="24"/>
                <w:szCs w:val="24"/>
              </w:rPr>
              <w:t>址</w:t>
            </w:r>
          </w:p>
        </w:tc>
        <w:tc>
          <w:tcPr>
            <w:tcW w:w="3420" w:type="dxa"/>
            <w:gridSpan w:val="2"/>
            <w:vAlign w:val="center"/>
          </w:tcPr>
          <w:p w:rsidR="002912AD" w:rsidRPr="002E7D4A" w:rsidRDefault="008829A7" w:rsidP="008829A7">
            <w:pPr>
              <w:ind w:firstLineChars="50" w:firstLine="120"/>
              <w:rPr>
                <w:rFonts w:eastAsia="楷体_GB2312"/>
                <w:sz w:val="24"/>
                <w:szCs w:val="24"/>
              </w:rPr>
            </w:pPr>
            <w:r w:rsidRPr="002E7D4A">
              <w:rPr>
                <w:rFonts w:eastAsia="楷体_GB2312"/>
                <w:sz w:val="24"/>
                <w:szCs w:val="24"/>
              </w:rPr>
              <w:t>武昌张之洞路与首义路的交叉路口处</w:t>
            </w:r>
          </w:p>
        </w:tc>
        <w:tc>
          <w:tcPr>
            <w:tcW w:w="221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邮编</w:t>
            </w:r>
          </w:p>
        </w:tc>
        <w:tc>
          <w:tcPr>
            <w:tcW w:w="2896" w:type="dxa"/>
            <w:gridSpan w:val="2"/>
            <w:vAlign w:val="center"/>
          </w:tcPr>
          <w:p w:rsidR="002912AD" w:rsidRPr="002E7D4A" w:rsidRDefault="00CE44AC" w:rsidP="008829A7">
            <w:pPr>
              <w:ind w:firstLineChars="50" w:firstLine="120"/>
              <w:rPr>
                <w:rFonts w:eastAsia="楷体_GB2312"/>
                <w:sz w:val="24"/>
                <w:szCs w:val="24"/>
              </w:rPr>
            </w:pPr>
            <w:r w:rsidRPr="002E7D4A">
              <w:rPr>
                <w:rFonts w:eastAsia="楷体_GB2312"/>
                <w:sz w:val="24"/>
                <w:szCs w:val="24"/>
              </w:rPr>
              <w:t>430071</w:t>
            </w:r>
          </w:p>
        </w:tc>
      </w:tr>
      <w:tr w:rsidR="00F6177D" w:rsidRPr="002E7D4A">
        <w:tblPrEx>
          <w:tblCellMar>
            <w:top w:w="0" w:type="dxa"/>
            <w:bottom w:w="0" w:type="dxa"/>
          </w:tblCellMar>
        </w:tblPrEx>
        <w:trPr>
          <w:trHeight w:hRule="exact" w:val="567"/>
          <w:jc w:val="center"/>
        </w:trPr>
        <w:tc>
          <w:tcPr>
            <w:tcW w:w="202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结构型式</w:t>
            </w:r>
          </w:p>
        </w:tc>
        <w:tc>
          <w:tcPr>
            <w:tcW w:w="3420" w:type="dxa"/>
            <w:gridSpan w:val="2"/>
            <w:vAlign w:val="center"/>
          </w:tcPr>
          <w:p w:rsidR="002912AD" w:rsidRPr="002E7D4A" w:rsidRDefault="005B635B" w:rsidP="008829A7">
            <w:pPr>
              <w:ind w:firstLineChars="50" w:firstLine="120"/>
              <w:rPr>
                <w:rFonts w:eastAsia="楷体_GB2312"/>
                <w:sz w:val="24"/>
                <w:szCs w:val="24"/>
              </w:rPr>
            </w:pPr>
            <w:r w:rsidRPr="002E7D4A">
              <w:rPr>
                <w:rFonts w:eastAsia="楷体_GB2312"/>
                <w:sz w:val="24"/>
                <w:szCs w:val="24"/>
              </w:rPr>
              <w:t>地下两层侧式站台</w:t>
            </w:r>
          </w:p>
        </w:tc>
        <w:tc>
          <w:tcPr>
            <w:tcW w:w="221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层数</w:t>
            </w:r>
          </w:p>
        </w:tc>
        <w:tc>
          <w:tcPr>
            <w:tcW w:w="2896" w:type="dxa"/>
            <w:gridSpan w:val="2"/>
            <w:vAlign w:val="center"/>
          </w:tcPr>
          <w:p w:rsidR="002912AD" w:rsidRPr="002E7D4A" w:rsidRDefault="005F1571" w:rsidP="008829A7">
            <w:pPr>
              <w:ind w:firstLineChars="50" w:firstLine="120"/>
              <w:rPr>
                <w:rFonts w:eastAsia="楷体_GB2312"/>
                <w:sz w:val="24"/>
                <w:szCs w:val="24"/>
              </w:rPr>
            </w:pPr>
            <w:r w:rsidRPr="002E7D4A">
              <w:rPr>
                <w:rFonts w:eastAsia="楷体_GB2312"/>
                <w:sz w:val="24"/>
                <w:szCs w:val="24"/>
              </w:rPr>
              <w:t>2</w:t>
            </w:r>
            <w:r w:rsidRPr="002E7D4A">
              <w:rPr>
                <w:rFonts w:eastAsia="楷体_GB2312"/>
                <w:sz w:val="24"/>
                <w:szCs w:val="24"/>
              </w:rPr>
              <w:t>层</w:t>
            </w:r>
          </w:p>
        </w:tc>
      </w:tr>
      <w:tr w:rsidR="00F6177D" w:rsidRPr="002E7D4A">
        <w:tblPrEx>
          <w:tblCellMar>
            <w:top w:w="0" w:type="dxa"/>
            <w:bottom w:w="0" w:type="dxa"/>
          </w:tblCellMar>
        </w:tblPrEx>
        <w:trPr>
          <w:trHeight w:hRule="exact" w:val="567"/>
          <w:jc w:val="center"/>
        </w:trPr>
        <w:tc>
          <w:tcPr>
            <w:tcW w:w="202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建筑面积</w:t>
            </w:r>
          </w:p>
        </w:tc>
        <w:tc>
          <w:tcPr>
            <w:tcW w:w="3420" w:type="dxa"/>
            <w:gridSpan w:val="2"/>
            <w:vAlign w:val="center"/>
          </w:tcPr>
          <w:p w:rsidR="002912AD" w:rsidRPr="002E7D4A" w:rsidRDefault="005F1571" w:rsidP="008829A7">
            <w:pPr>
              <w:ind w:firstLineChars="50" w:firstLine="120"/>
              <w:rPr>
                <w:rFonts w:eastAsia="楷体_GB2312"/>
                <w:sz w:val="24"/>
                <w:szCs w:val="24"/>
              </w:rPr>
            </w:pPr>
            <w:smartTag w:uri="urn:schemas-microsoft-com:office:smarttags" w:element="chmetcnv">
              <w:smartTagPr>
                <w:attr w:name="TCSC" w:val="0"/>
                <w:attr w:name="NumberType" w:val="1"/>
                <w:attr w:name="Negative" w:val="False"/>
                <w:attr w:name="HasSpace" w:val="False"/>
                <w:attr w:name="SourceValue" w:val="19628"/>
                <w:attr w:name="UnitName" w:val="m2"/>
              </w:smartTagPr>
              <w:r w:rsidRPr="002E7D4A">
                <w:rPr>
                  <w:rFonts w:eastAsia="楷体_GB2312"/>
                  <w:sz w:val="24"/>
                  <w:szCs w:val="24"/>
                </w:rPr>
                <w:t>19628m</w:t>
              </w:r>
              <w:r w:rsidRPr="002E7D4A">
                <w:rPr>
                  <w:rFonts w:eastAsia="楷体_GB2312"/>
                  <w:sz w:val="24"/>
                  <w:szCs w:val="24"/>
                  <w:vertAlign w:val="superscript"/>
                </w:rPr>
                <w:t>2</w:t>
              </w:r>
            </w:smartTag>
          </w:p>
        </w:tc>
        <w:tc>
          <w:tcPr>
            <w:tcW w:w="221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桩型</w:t>
            </w:r>
          </w:p>
        </w:tc>
        <w:tc>
          <w:tcPr>
            <w:tcW w:w="2896" w:type="dxa"/>
            <w:gridSpan w:val="2"/>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钻孔灌注桩</w:t>
            </w:r>
          </w:p>
        </w:tc>
      </w:tr>
      <w:tr w:rsidR="00F6177D" w:rsidRPr="002E7D4A">
        <w:tblPrEx>
          <w:tblCellMar>
            <w:top w:w="0" w:type="dxa"/>
            <w:bottom w:w="0" w:type="dxa"/>
          </w:tblCellMar>
        </w:tblPrEx>
        <w:trPr>
          <w:trHeight w:hRule="exact" w:val="838"/>
          <w:jc w:val="center"/>
        </w:trPr>
        <w:tc>
          <w:tcPr>
            <w:tcW w:w="2020" w:type="dxa"/>
            <w:vAlign w:val="center"/>
          </w:tcPr>
          <w:p w:rsidR="002912AD" w:rsidRPr="002E7D4A" w:rsidRDefault="002912AD" w:rsidP="008829A7">
            <w:pPr>
              <w:spacing w:line="360" w:lineRule="exact"/>
              <w:ind w:firstLineChars="50" w:firstLine="120"/>
              <w:rPr>
                <w:rFonts w:eastAsia="楷体_GB2312"/>
                <w:sz w:val="24"/>
                <w:szCs w:val="24"/>
              </w:rPr>
            </w:pPr>
            <w:r w:rsidRPr="002E7D4A">
              <w:rPr>
                <w:rFonts w:eastAsia="楷体_GB2312"/>
                <w:sz w:val="24"/>
                <w:szCs w:val="24"/>
              </w:rPr>
              <w:t>砼强度等级</w:t>
            </w:r>
          </w:p>
        </w:tc>
        <w:tc>
          <w:tcPr>
            <w:tcW w:w="3420" w:type="dxa"/>
            <w:gridSpan w:val="2"/>
            <w:vAlign w:val="center"/>
          </w:tcPr>
          <w:p w:rsidR="002912AD" w:rsidRPr="002E7D4A" w:rsidRDefault="00CA6C3E" w:rsidP="008829A7">
            <w:pPr>
              <w:ind w:firstLineChars="50" w:firstLine="120"/>
              <w:rPr>
                <w:rFonts w:eastAsia="楷体_GB2312"/>
                <w:sz w:val="24"/>
                <w:szCs w:val="24"/>
              </w:rPr>
            </w:pPr>
            <w:r w:rsidRPr="002E7D4A">
              <w:rPr>
                <w:rFonts w:eastAsia="楷体_GB2312"/>
                <w:sz w:val="24"/>
                <w:szCs w:val="24"/>
              </w:rPr>
              <w:t>C30</w:t>
            </w:r>
          </w:p>
        </w:tc>
        <w:tc>
          <w:tcPr>
            <w:tcW w:w="221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设计持力层</w:t>
            </w:r>
          </w:p>
        </w:tc>
        <w:tc>
          <w:tcPr>
            <w:tcW w:w="2896" w:type="dxa"/>
            <w:gridSpan w:val="2"/>
            <w:vAlign w:val="center"/>
          </w:tcPr>
          <w:p w:rsidR="002912AD" w:rsidRPr="002E7D4A" w:rsidRDefault="00CA6C3E" w:rsidP="008829A7">
            <w:pPr>
              <w:spacing w:line="360" w:lineRule="exact"/>
              <w:ind w:firstLineChars="50" w:firstLine="120"/>
              <w:jc w:val="left"/>
              <w:rPr>
                <w:rFonts w:eastAsia="楷体_GB2312"/>
                <w:sz w:val="24"/>
                <w:szCs w:val="24"/>
              </w:rPr>
            </w:pPr>
            <w:r w:rsidRPr="002E7D4A">
              <w:rPr>
                <w:rFonts w:eastAsia="楷体_GB2312"/>
                <w:sz w:val="24"/>
                <w:szCs w:val="24"/>
              </w:rPr>
              <w:t>（</w:t>
            </w:r>
            <w:r w:rsidRPr="002E7D4A">
              <w:rPr>
                <w:rFonts w:eastAsia="楷体_GB2312"/>
                <w:sz w:val="24"/>
                <w:szCs w:val="24"/>
              </w:rPr>
              <w:t>11-2</w:t>
            </w:r>
            <w:r w:rsidRPr="002E7D4A">
              <w:rPr>
                <w:rFonts w:eastAsia="楷体_GB2312"/>
                <w:sz w:val="24"/>
                <w:szCs w:val="24"/>
              </w:rPr>
              <w:t>）中细砂混粉质粘土</w:t>
            </w:r>
          </w:p>
        </w:tc>
      </w:tr>
      <w:tr w:rsidR="00F6177D" w:rsidRPr="002E7D4A">
        <w:tblPrEx>
          <w:tblCellMar>
            <w:top w:w="0" w:type="dxa"/>
            <w:bottom w:w="0" w:type="dxa"/>
          </w:tblCellMar>
        </w:tblPrEx>
        <w:trPr>
          <w:trHeight w:hRule="exact" w:val="567"/>
          <w:jc w:val="center"/>
        </w:trPr>
        <w:tc>
          <w:tcPr>
            <w:tcW w:w="202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工程桩总数</w:t>
            </w:r>
          </w:p>
        </w:tc>
        <w:tc>
          <w:tcPr>
            <w:tcW w:w="3420" w:type="dxa"/>
            <w:gridSpan w:val="2"/>
            <w:vAlign w:val="center"/>
          </w:tcPr>
          <w:p w:rsidR="002912AD" w:rsidRPr="002E7D4A" w:rsidRDefault="00CA6C3E" w:rsidP="008829A7">
            <w:pPr>
              <w:ind w:firstLineChars="50" w:firstLine="120"/>
              <w:rPr>
                <w:rFonts w:eastAsia="楷体_GB2312"/>
                <w:sz w:val="24"/>
                <w:szCs w:val="24"/>
              </w:rPr>
            </w:pPr>
            <w:r w:rsidRPr="002E7D4A">
              <w:rPr>
                <w:rFonts w:eastAsia="楷体_GB2312"/>
                <w:sz w:val="24"/>
                <w:szCs w:val="24"/>
              </w:rPr>
              <w:t>106</w:t>
            </w:r>
          </w:p>
        </w:tc>
        <w:tc>
          <w:tcPr>
            <w:tcW w:w="221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施工日期</w:t>
            </w:r>
          </w:p>
        </w:tc>
        <w:tc>
          <w:tcPr>
            <w:tcW w:w="2896" w:type="dxa"/>
            <w:gridSpan w:val="2"/>
            <w:vAlign w:val="center"/>
          </w:tcPr>
          <w:p w:rsidR="002912AD" w:rsidRPr="002E7D4A" w:rsidRDefault="005F1571" w:rsidP="008829A7">
            <w:pPr>
              <w:ind w:firstLineChars="50" w:firstLine="120"/>
              <w:rPr>
                <w:rFonts w:eastAsia="楷体_GB2312" w:hint="eastAsia"/>
                <w:sz w:val="24"/>
                <w:szCs w:val="24"/>
              </w:rPr>
            </w:pPr>
            <w:r w:rsidRPr="002E7D4A">
              <w:rPr>
                <w:rFonts w:eastAsia="楷体_GB2312"/>
                <w:sz w:val="24"/>
                <w:szCs w:val="24"/>
              </w:rPr>
              <w:t>2012.</w:t>
            </w:r>
            <w:r w:rsidR="00AB38CF">
              <w:rPr>
                <w:rFonts w:eastAsia="楷体_GB2312" w:hint="eastAsia"/>
                <w:sz w:val="24"/>
                <w:szCs w:val="24"/>
              </w:rPr>
              <w:t>6</w:t>
            </w:r>
            <w:r w:rsidRPr="002E7D4A">
              <w:rPr>
                <w:rFonts w:eastAsia="楷体_GB2312"/>
                <w:sz w:val="24"/>
                <w:szCs w:val="24"/>
              </w:rPr>
              <w:t>.7</w:t>
            </w:r>
            <w:r w:rsidR="000E6CFE" w:rsidRPr="002E7D4A">
              <w:rPr>
                <w:rFonts w:eastAsia="楷体_GB2312"/>
                <w:sz w:val="24"/>
                <w:szCs w:val="24"/>
              </w:rPr>
              <w:t>-</w:t>
            </w:r>
            <w:r w:rsidRPr="002E7D4A">
              <w:rPr>
                <w:rFonts w:eastAsia="楷体_GB2312"/>
                <w:sz w:val="24"/>
                <w:szCs w:val="24"/>
              </w:rPr>
              <w:t>2012.</w:t>
            </w:r>
            <w:r w:rsidR="00AB38CF">
              <w:rPr>
                <w:rFonts w:eastAsia="楷体_GB2312" w:hint="eastAsia"/>
                <w:sz w:val="24"/>
                <w:szCs w:val="24"/>
              </w:rPr>
              <w:t>6</w:t>
            </w:r>
            <w:r w:rsidRPr="002E7D4A">
              <w:rPr>
                <w:rFonts w:eastAsia="楷体_GB2312"/>
                <w:sz w:val="24"/>
                <w:szCs w:val="24"/>
              </w:rPr>
              <w:t>.</w:t>
            </w:r>
            <w:r w:rsidR="00AB38CF">
              <w:rPr>
                <w:rFonts w:eastAsia="楷体_GB2312" w:hint="eastAsia"/>
                <w:sz w:val="24"/>
                <w:szCs w:val="24"/>
              </w:rPr>
              <w:t>11</w:t>
            </w:r>
          </w:p>
        </w:tc>
      </w:tr>
      <w:tr w:rsidR="00F6177D" w:rsidRPr="002E7D4A">
        <w:tblPrEx>
          <w:tblCellMar>
            <w:top w:w="0" w:type="dxa"/>
            <w:bottom w:w="0" w:type="dxa"/>
          </w:tblCellMar>
        </w:tblPrEx>
        <w:trPr>
          <w:trHeight w:hRule="exact" w:val="567"/>
          <w:jc w:val="center"/>
        </w:trPr>
        <w:tc>
          <w:tcPr>
            <w:tcW w:w="202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检测桩数</w:t>
            </w:r>
          </w:p>
        </w:tc>
        <w:tc>
          <w:tcPr>
            <w:tcW w:w="3420" w:type="dxa"/>
            <w:gridSpan w:val="2"/>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3</w:t>
            </w:r>
            <w:r w:rsidR="00544C1C">
              <w:rPr>
                <w:rFonts w:eastAsia="楷体_GB2312" w:hint="eastAsia"/>
                <w:sz w:val="24"/>
                <w:szCs w:val="24"/>
              </w:rPr>
              <w:t>根</w:t>
            </w:r>
          </w:p>
        </w:tc>
        <w:tc>
          <w:tcPr>
            <w:tcW w:w="221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加载方式</w:t>
            </w:r>
          </w:p>
        </w:tc>
        <w:tc>
          <w:tcPr>
            <w:tcW w:w="2896" w:type="dxa"/>
            <w:gridSpan w:val="2"/>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慢速维持荷载法</w:t>
            </w:r>
            <w:r w:rsidRPr="002E7D4A">
              <w:rPr>
                <w:rFonts w:eastAsia="楷体_GB2312"/>
                <w:sz w:val="24"/>
                <w:szCs w:val="24"/>
              </w:rPr>
              <w:t xml:space="preserve"> </w:t>
            </w:r>
          </w:p>
        </w:tc>
      </w:tr>
      <w:tr w:rsidR="00F6177D" w:rsidRPr="002E7D4A">
        <w:tblPrEx>
          <w:tblCellMar>
            <w:top w:w="0" w:type="dxa"/>
            <w:bottom w:w="0" w:type="dxa"/>
          </w:tblCellMar>
        </w:tblPrEx>
        <w:trPr>
          <w:trHeight w:hRule="exact" w:val="567"/>
          <w:jc w:val="center"/>
        </w:trPr>
        <w:tc>
          <w:tcPr>
            <w:tcW w:w="202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检测方法</w:t>
            </w:r>
          </w:p>
        </w:tc>
        <w:tc>
          <w:tcPr>
            <w:tcW w:w="3420" w:type="dxa"/>
            <w:gridSpan w:val="2"/>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自平衡</w:t>
            </w:r>
            <w:r w:rsidR="00544C1C">
              <w:rPr>
                <w:rFonts w:eastAsia="楷体_GB2312" w:hint="eastAsia"/>
                <w:sz w:val="24"/>
                <w:szCs w:val="24"/>
              </w:rPr>
              <w:t>法</w:t>
            </w:r>
          </w:p>
        </w:tc>
        <w:tc>
          <w:tcPr>
            <w:tcW w:w="2210" w:type="dxa"/>
            <w:vAlign w:val="center"/>
          </w:tcPr>
          <w:p w:rsidR="002912AD" w:rsidRPr="002E7D4A" w:rsidRDefault="002912AD" w:rsidP="008829A7">
            <w:pPr>
              <w:ind w:firstLineChars="50" w:firstLine="120"/>
              <w:rPr>
                <w:rFonts w:eastAsia="楷体_GB2312"/>
                <w:sz w:val="24"/>
                <w:szCs w:val="24"/>
              </w:rPr>
            </w:pPr>
            <w:r w:rsidRPr="002E7D4A">
              <w:rPr>
                <w:rFonts w:eastAsia="楷体_GB2312"/>
                <w:sz w:val="24"/>
                <w:szCs w:val="24"/>
              </w:rPr>
              <w:t>检测时间</w:t>
            </w:r>
          </w:p>
        </w:tc>
        <w:tc>
          <w:tcPr>
            <w:tcW w:w="2896" w:type="dxa"/>
            <w:gridSpan w:val="2"/>
            <w:vAlign w:val="center"/>
          </w:tcPr>
          <w:p w:rsidR="002912AD" w:rsidRPr="002E7D4A" w:rsidRDefault="00CA6C3E" w:rsidP="008829A7">
            <w:pPr>
              <w:ind w:firstLineChars="50" w:firstLine="120"/>
              <w:rPr>
                <w:rFonts w:eastAsia="楷体_GB2312"/>
                <w:sz w:val="24"/>
                <w:szCs w:val="24"/>
              </w:rPr>
            </w:pPr>
            <w:r w:rsidRPr="002E7D4A">
              <w:rPr>
                <w:rFonts w:eastAsia="楷体_GB2312"/>
                <w:sz w:val="24"/>
                <w:szCs w:val="24"/>
              </w:rPr>
              <w:t>2012.7.7-2012.7.1</w:t>
            </w:r>
            <w:r w:rsidR="005F1571" w:rsidRPr="002E7D4A">
              <w:rPr>
                <w:rFonts w:eastAsia="楷体_GB2312"/>
                <w:sz w:val="24"/>
                <w:szCs w:val="24"/>
              </w:rPr>
              <w:t>1</w:t>
            </w:r>
          </w:p>
        </w:tc>
      </w:tr>
      <w:tr w:rsidR="00F6177D" w:rsidRPr="002E7D4A">
        <w:tblPrEx>
          <w:tblCellMar>
            <w:top w:w="0" w:type="dxa"/>
            <w:bottom w:w="0" w:type="dxa"/>
          </w:tblCellMar>
        </w:tblPrEx>
        <w:trPr>
          <w:trHeight w:hRule="exact" w:val="970"/>
          <w:jc w:val="center"/>
        </w:trPr>
        <w:tc>
          <w:tcPr>
            <w:tcW w:w="2020" w:type="dxa"/>
            <w:vAlign w:val="center"/>
          </w:tcPr>
          <w:p w:rsidR="00F6177D" w:rsidRPr="002E7D4A" w:rsidRDefault="00F6177D" w:rsidP="00F508A9">
            <w:pPr>
              <w:jc w:val="center"/>
              <w:rPr>
                <w:rFonts w:eastAsia="楷体_GB2312"/>
                <w:sz w:val="24"/>
                <w:szCs w:val="24"/>
              </w:rPr>
            </w:pPr>
            <w:r w:rsidRPr="002E7D4A">
              <w:rPr>
                <w:rFonts w:eastAsia="楷体_GB2312"/>
                <w:sz w:val="24"/>
                <w:szCs w:val="24"/>
              </w:rPr>
              <w:t>桩号</w:t>
            </w:r>
          </w:p>
        </w:tc>
        <w:tc>
          <w:tcPr>
            <w:tcW w:w="1407" w:type="dxa"/>
            <w:vAlign w:val="center"/>
          </w:tcPr>
          <w:p w:rsidR="00770DF3" w:rsidRDefault="00F508A9" w:rsidP="00770DF3">
            <w:pPr>
              <w:spacing w:line="360" w:lineRule="exact"/>
              <w:jc w:val="center"/>
              <w:rPr>
                <w:rFonts w:eastAsia="楷体_GB2312" w:hint="eastAsia"/>
                <w:sz w:val="24"/>
                <w:szCs w:val="24"/>
              </w:rPr>
            </w:pPr>
            <w:r>
              <w:rPr>
                <w:rFonts w:eastAsia="楷体_GB2312" w:hint="eastAsia"/>
                <w:sz w:val="24"/>
                <w:szCs w:val="24"/>
              </w:rPr>
              <w:t>桩</w:t>
            </w:r>
            <w:r w:rsidR="00F6177D" w:rsidRPr="002E7D4A">
              <w:rPr>
                <w:rFonts w:eastAsia="楷体_GB2312"/>
                <w:sz w:val="24"/>
                <w:szCs w:val="24"/>
              </w:rPr>
              <w:t>径</w:t>
            </w:r>
          </w:p>
          <w:p w:rsidR="00F6177D" w:rsidRPr="002E7D4A" w:rsidRDefault="00F6177D" w:rsidP="00770DF3">
            <w:pPr>
              <w:spacing w:line="360" w:lineRule="exact"/>
              <w:jc w:val="center"/>
              <w:rPr>
                <w:rFonts w:eastAsia="楷体_GB2312"/>
                <w:sz w:val="24"/>
                <w:szCs w:val="24"/>
              </w:rPr>
            </w:pPr>
            <w:r w:rsidRPr="002E7D4A">
              <w:rPr>
                <w:rFonts w:eastAsia="楷体_GB2312"/>
                <w:sz w:val="24"/>
                <w:szCs w:val="24"/>
              </w:rPr>
              <w:t>（</w:t>
            </w:r>
            <w:r w:rsidRPr="002E7D4A">
              <w:rPr>
                <w:rFonts w:eastAsia="楷体_GB2312"/>
                <w:sz w:val="24"/>
                <w:szCs w:val="24"/>
              </w:rPr>
              <w:t>mm</w:t>
            </w:r>
            <w:r w:rsidRPr="002E7D4A">
              <w:rPr>
                <w:rFonts w:eastAsia="楷体_GB2312"/>
                <w:sz w:val="24"/>
                <w:szCs w:val="24"/>
              </w:rPr>
              <w:t>）</w:t>
            </w:r>
          </w:p>
        </w:tc>
        <w:tc>
          <w:tcPr>
            <w:tcW w:w="2013" w:type="dxa"/>
            <w:vAlign w:val="center"/>
          </w:tcPr>
          <w:p w:rsidR="00770DF3" w:rsidRDefault="00F6177D" w:rsidP="004770E6">
            <w:pPr>
              <w:spacing w:line="360" w:lineRule="exact"/>
              <w:jc w:val="center"/>
              <w:rPr>
                <w:rFonts w:eastAsia="楷体_GB2312" w:hint="eastAsia"/>
                <w:sz w:val="24"/>
                <w:szCs w:val="24"/>
              </w:rPr>
            </w:pPr>
            <w:r w:rsidRPr="002E7D4A">
              <w:rPr>
                <w:rFonts w:eastAsia="楷体_GB2312"/>
                <w:sz w:val="24"/>
                <w:szCs w:val="24"/>
              </w:rPr>
              <w:t>桩长</w:t>
            </w:r>
          </w:p>
          <w:p w:rsidR="00F6177D" w:rsidRPr="002E7D4A" w:rsidRDefault="00374199" w:rsidP="004770E6">
            <w:pPr>
              <w:spacing w:line="360" w:lineRule="exact"/>
              <w:jc w:val="center"/>
              <w:rPr>
                <w:rFonts w:eastAsia="楷体_GB2312"/>
                <w:sz w:val="24"/>
                <w:szCs w:val="24"/>
              </w:rPr>
            </w:pPr>
            <w:r w:rsidRPr="002E7D4A">
              <w:rPr>
                <w:rFonts w:eastAsia="楷体_GB2312"/>
                <w:sz w:val="24"/>
                <w:szCs w:val="24"/>
              </w:rPr>
              <w:t>（</w:t>
            </w:r>
            <w:r w:rsidR="00F6177D" w:rsidRPr="002E7D4A">
              <w:rPr>
                <w:rFonts w:eastAsia="楷体_GB2312"/>
                <w:sz w:val="24"/>
                <w:szCs w:val="24"/>
              </w:rPr>
              <w:t>m</w:t>
            </w:r>
            <w:r w:rsidR="00F6177D" w:rsidRPr="002E7D4A">
              <w:rPr>
                <w:rFonts w:eastAsia="楷体_GB2312"/>
                <w:sz w:val="24"/>
                <w:szCs w:val="24"/>
              </w:rPr>
              <w:t>）</w:t>
            </w:r>
          </w:p>
        </w:tc>
        <w:tc>
          <w:tcPr>
            <w:tcW w:w="2563" w:type="dxa"/>
            <w:gridSpan w:val="2"/>
            <w:vAlign w:val="center"/>
          </w:tcPr>
          <w:p w:rsidR="00F6177D" w:rsidRPr="002E7D4A" w:rsidRDefault="00F6177D" w:rsidP="00F508A9">
            <w:pPr>
              <w:jc w:val="center"/>
              <w:rPr>
                <w:rFonts w:eastAsia="楷体_GB2312"/>
                <w:sz w:val="24"/>
                <w:szCs w:val="24"/>
              </w:rPr>
            </w:pPr>
            <w:r w:rsidRPr="002E7D4A">
              <w:rPr>
                <w:rFonts w:eastAsia="楷体_GB2312"/>
                <w:sz w:val="24"/>
                <w:szCs w:val="24"/>
              </w:rPr>
              <w:t>单桩承载力特征值（</w:t>
            </w:r>
            <w:r w:rsidRPr="002E7D4A">
              <w:rPr>
                <w:rFonts w:eastAsia="楷体_GB2312"/>
                <w:sz w:val="24"/>
                <w:szCs w:val="24"/>
              </w:rPr>
              <w:t>kN</w:t>
            </w:r>
            <w:r w:rsidRPr="002E7D4A">
              <w:rPr>
                <w:rFonts w:eastAsia="楷体_GB2312"/>
                <w:sz w:val="24"/>
                <w:szCs w:val="24"/>
              </w:rPr>
              <w:t>）</w:t>
            </w:r>
          </w:p>
        </w:tc>
        <w:tc>
          <w:tcPr>
            <w:tcW w:w="2543" w:type="dxa"/>
            <w:vAlign w:val="center"/>
          </w:tcPr>
          <w:p w:rsidR="0047192B" w:rsidRDefault="00F6177D" w:rsidP="00F508A9">
            <w:pPr>
              <w:jc w:val="center"/>
              <w:rPr>
                <w:rFonts w:eastAsia="楷体_GB2312" w:hint="eastAsia"/>
                <w:sz w:val="24"/>
                <w:szCs w:val="24"/>
              </w:rPr>
            </w:pPr>
            <w:r w:rsidRPr="002E7D4A">
              <w:rPr>
                <w:rFonts w:eastAsia="楷体_GB2312"/>
                <w:sz w:val="24"/>
                <w:szCs w:val="24"/>
              </w:rPr>
              <w:t>预定最大加载力</w:t>
            </w:r>
          </w:p>
          <w:p w:rsidR="00F6177D" w:rsidRPr="002E7D4A" w:rsidRDefault="00F6177D" w:rsidP="00F508A9">
            <w:pPr>
              <w:jc w:val="center"/>
              <w:rPr>
                <w:rFonts w:eastAsia="楷体_GB2312"/>
                <w:sz w:val="24"/>
                <w:szCs w:val="24"/>
              </w:rPr>
            </w:pPr>
            <w:r w:rsidRPr="002E7D4A">
              <w:rPr>
                <w:rFonts w:eastAsia="楷体_GB2312"/>
                <w:sz w:val="24"/>
                <w:szCs w:val="24"/>
              </w:rPr>
              <w:t>（</w:t>
            </w:r>
            <w:r w:rsidRPr="002E7D4A">
              <w:rPr>
                <w:rFonts w:eastAsia="楷体_GB2312"/>
                <w:sz w:val="24"/>
                <w:szCs w:val="24"/>
              </w:rPr>
              <w:t>kN</w:t>
            </w:r>
            <w:r w:rsidRPr="002E7D4A">
              <w:rPr>
                <w:rFonts w:eastAsia="楷体_GB2312"/>
                <w:sz w:val="24"/>
                <w:szCs w:val="24"/>
              </w:rPr>
              <w:t>）</w:t>
            </w:r>
          </w:p>
        </w:tc>
      </w:tr>
      <w:tr w:rsidR="002A20C7" w:rsidRPr="002E7D4A">
        <w:tblPrEx>
          <w:tblCellMar>
            <w:top w:w="0" w:type="dxa"/>
            <w:bottom w:w="0" w:type="dxa"/>
          </w:tblCellMar>
        </w:tblPrEx>
        <w:trPr>
          <w:trHeight w:hRule="exact" w:val="567"/>
          <w:jc w:val="center"/>
        </w:trPr>
        <w:tc>
          <w:tcPr>
            <w:tcW w:w="2020" w:type="dxa"/>
            <w:vAlign w:val="center"/>
          </w:tcPr>
          <w:p w:rsidR="002A20C7" w:rsidRPr="00F508A9" w:rsidRDefault="002A20C7" w:rsidP="00F508A9">
            <w:pPr>
              <w:jc w:val="center"/>
              <w:rPr>
                <w:rFonts w:eastAsia="楷体_GB2312"/>
                <w:sz w:val="24"/>
                <w:szCs w:val="24"/>
              </w:rPr>
            </w:pPr>
            <w:r w:rsidRPr="00F508A9">
              <w:rPr>
                <w:rFonts w:eastAsia="楷体_GB2312"/>
                <w:sz w:val="24"/>
                <w:szCs w:val="24"/>
              </w:rPr>
              <w:t>LZ2-50</w:t>
            </w:r>
          </w:p>
        </w:tc>
        <w:tc>
          <w:tcPr>
            <w:tcW w:w="1407" w:type="dxa"/>
            <w:vAlign w:val="center"/>
          </w:tcPr>
          <w:p w:rsidR="002A20C7" w:rsidRPr="002E7D4A" w:rsidRDefault="002A20C7" w:rsidP="00F508A9">
            <w:pPr>
              <w:jc w:val="center"/>
              <w:rPr>
                <w:rFonts w:eastAsia="楷体_GB2312"/>
                <w:sz w:val="24"/>
                <w:szCs w:val="24"/>
              </w:rPr>
            </w:pPr>
            <w:r w:rsidRPr="002E7D4A">
              <w:rPr>
                <w:rFonts w:eastAsia="楷体_GB2312"/>
                <w:sz w:val="24"/>
                <w:szCs w:val="24"/>
              </w:rPr>
              <w:t>1200</w:t>
            </w:r>
          </w:p>
        </w:tc>
        <w:tc>
          <w:tcPr>
            <w:tcW w:w="2013" w:type="dxa"/>
            <w:vAlign w:val="center"/>
          </w:tcPr>
          <w:p w:rsidR="002A20C7" w:rsidRPr="002E7D4A" w:rsidRDefault="002A20C7" w:rsidP="00F508A9">
            <w:pPr>
              <w:jc w:val="center"/>
              <w:rPr>
                <w:rFonts w:eastAsia="楷体_GB2312"/>
                <w:sz w:val="24"/>
                <w:szCs w:val="24"/>
              </w:rPr>
            </w:pPr>
            <w:r w:rsidRPr="002E7D4A">
              <w:rPr>
                <w:rFonts w:eastAsia="楷体_GB2312"/>
                <w:sz w:val="24"/>
                <w:szCs w:val="24"/>
              </w:rPr>
              <w:t>15</w:t>
            </w:r>
          </w:p>
        </w:tc>
        <w:tc>
          <w:tcPr>
            <w:tcW w:w="2563" w:type="dxa"/>
            <w:gridSpan w:val="2"/>
            <w:vAlign w:val="center"/>
          </w:tcPr>
          <w:p w:rsidR="002A20C7" w:rsidRPr="002E7D4A" w:rsidRDefault="002A20C7" w:rsidP="00F508A9">
            <w:pPr>
              <w:jc w:val="center"/>
              <w:rPr>
                <w:rFonts w:eastAsia="楷体_GB2312"/>
                <w:color w:val="000000"/>
                <w:sz w:val="24"/>
                <w:szCs w:val="24"/>
              </w:rPr>
            </w:pPr>
            <w:r w:rsidRPr="002E7D4A">
              <w:rPr>
                <w:rFonts w:eastAsia="楷体_GB2312"/>
                <w:color w:val="000000"/>
                <w:sz w:val="24"/>
                <w:szCs w:val="24"/>
              </w:rPr>
              <w:t>2300</w:t>
            </w:r>
          </w:p>
        </w:tc>
        <w:tc>
          <w:tcPr>
            <w:tcW w:w="2543" w:type="dxa"/>
            <w:vAlign w:val="center"/>
          </w:tcPr>
          <w:p w:rsidR="002A20C7" w:rsidRPr="002E7D4A" w:rsidRDefault="00110B60" w:rsidP="002A20C7">
            <w:pPr>
              <w:jc w:val="center"/>
              <w:rPr>
                <w:rFonts w:eastAsia="楷体_GB2312" w:hint="eastAsia"/>
                <w:sz w:val="24"/>
                <w:szCs w:val="24"/>
              </w:rPr>
            </w:pPr>
            <w:r w:rsidRPr="002E7D4A">
              <w:rPr>
                <w:rFonts w:eastAsia="楷体_GB2312"/>
                <w:sz w:val="24"/>
                <w:szCs w:val="24"/>
              </w:rPr>
              <w:t>2300×</w:t>
            </w:r>
            <w:r>
              <w:rPr>
                <w:rFonts w:eastAsia="楷体_GB2312" w:hint="eastAsia"/>
                <w:sz w:val="24"/>
                <w:szCs w:val="24"/>
              </w:rPr>
              <w:t>2</w:t>
            </w:r>
          </w:p>
        </w:tc>
      </w:tr>
      <w:tr w:rsidR="002A20C7" w:rsidRPr="002E7D4A">
        <w:tblPrEx>
          <w:tblCellMar>
            <w:top w:w="0" w:type="dxa"/>
            <w:bottom w:w="0" w:type="dxa"/>
          </w:tblCellMar>
        </w:tblPrEx>
        <w:trPr>
          <w:trHeight w:hRule="exact" w:val="567"/>
          <w:jc w:val="center"/>
        </w:trPr>
        <w:tc>
          <w:tcPr>
            <w:tcW w:w="2020" w:type="dxa"/>
            <w:vAlign w:val="center"/>
          </w:tcPr>
          <w:p w:rsidR="002A20C7" w:rsidRPr="00F508A9" w:rsidRDefault="002A20C7" w:rsidP="00F508A9">
            <w:pPr>
              <w:jc w:val="center"/>
              <w:rPr>
                <w:rFonts w:eastAsia="楷体_GB2312"/>
                <w:sz w:val="24"/>
                <w:szCs w:val="24"/>
              </w:rPr>
            </w:pPr>
            <w:r w:rsidRPr="00F508A9">
              <w:rPr>
                <w:rFonts w:eastAsia="楷体_GB2312"/>
                <w:sz w:val="24"/>
                <w:szCs w:val="24"/>
              </w:rPr>
              <w:t>LZ2-49</w:t>
            </w:r>
          </w:p>
        </w:tc>
        <w:tc>
          <w:tcPr>
            <w:tcW w:w="1407" w:type="dxa"/>
            <w:vAlign w:val="center"/>
          </w:tcPr>
          <w:p w:rsidR="002A20C7" w:rsidRPr="002E7D4A" w:rsidRDefault="002A20C7" w:rsidP="00F508A9">
            <w:pPr>
              <w:jc w:val="center"/>
              <w:rPr>
                <w:rFonts w:eastAsia="楷体_GB2312"/>
                <w:sz w:val="24"/>
                <w:szCs w:val="24"/>
              </w:rPr>
            </w:pPr>
            <w:r w:rsidRPr="002E7D4A">
              <w:rPr>
                <w:rFonts w:eastAsia="楷体_GB2312"/>
                <w:sz w:val="24"/>
                <w:szCs w:val="24"/>
              </w:rPr>
              <w:t>1200</w:t>
            </w:r>
          </w:p>
        </w:tc>
        <w:tc>
          <w:tcPr>
            <w:tcW w:w="2013" w:type="dxa"/>
            <w:vAlign w:val="center"/>
          </w:tcPr>
          <w:p w:rsidR="002A20C7" w:rsidRPr="002E7D4A" w:rsidRDefault="002A20C7" w:rsidP="00F508A9">
            <w:pPr>
              <w:jc w:val="center"/>
              <w:rPr>
                <w:rFonts w:eastAsia="楷体_GB2312"/>
                <w:sz w:val="24"/>
                <w:szCs w:val="24"/>
              </w:rPr>
            </w:pPr>
            <w:r w:rsidRPr="002E7D4A">
              <w:rPr>
                <w:rFonts w:eastAsia="楷体_GB2312"/>
                <w:sz w:val="24"/>
                <w:szCs w:val="24"/>
              </w:rPr>
              <w:t>15</w:t>
            </w:r>
          </w:p>
        </w:tc>
        <w:tc>
          <w:tcPr>
            <w:tcW w:w="2563" w:type="dxa"/>
            <w:gridSpan w:val="2"/>
            <w:vAlign w:val="center"/>
          </w:tcPr>
          <w:p w:rsidR="002A20C7" w:rsidRPr="002E7D4A" w:rsidRDefault="002A20C7" w:rsidP="00F508A9">
            <w:pPr>
              <w:jc w:val="center"/>
              <w:rPr>
                <w:rFonts w:eastAsia="楷体_GB2312"/>
                <w:color w:val="000000"/>
                <w:sz w:val="24"/>
                <w:szCs w:val="24"/>
              </w:rPr>
            </w:pPr>
            <w:r w:rsidRPr="002E7D4A">
              <w:rPr>
                <w:rFonts w:eastAsia="楷体_GB2312"/>
                <w:color w:val="000000"/>
                <w:sz w:val="24"/>
                <w:szCs w:val="24"/>
              </w:rPr>
              <w:t>2300</w:t>
            </w:r>
          </w:p>
        </w:tc>
        <w:tc>
          <w:tcPr>
            <w:tcW w:w="2543" w:type="dxa"/>
            <w:vAlign w:val="center"/>
          </w:tcPr>
          <w:p w:rsidR="002A20C7" w:rsidRPr="002E7D4A" w:rsidRDefault="00110B60" w:rsidP="002A20C7">
            <w:pPr>
              <w:jc w:val="center"/>
              <w:rPr>
                <w:rFonts w:eastAsia="楷体_GB2312"/>
                <w:sz w:val="24"/>
                <w:szCs w:val="24"/>
              </w:rPr>
            </w:pPr>
            <w:r w:rsidRPr="002E7D4A">
              <w:rPr>
                <w:rFonts w:eastAsia="楷体_GB2312"/>
                <w:sz w:val="24"/>
                <w:szCs w:val="24"/>
              </w:rPr>
              <w:t>2300×</w:t>
            </w:r>
            <w:r>
              <w:rPr>
                <w:rFonts w:eastAsia="楷体_GB2312" w:hint="eastAsia"/>
                <w:sz w:val="24"/>
                <w:szCs w:val="24"/>
              </w:rPr>
              <w:t>2</w:t>
            </w:r>
          </w:p>
        </w:tc>
      </w:tr>
      <w:tr w:rsidR="002A20C7" w:rsidRPr="002E7D4A">
        <w:tblPrEx>
          <w:tblCellMar>
            <w:top w:w="0" w:type="dxa"/>
            <w:bottom w:w="0" w:type="dxa"/>
          </w:tblCellMar>
        </w:tblPrEx>
        <w:trPr>
          <w:trHeight w:hRule="exact" w:val="567"/>
          <w:jc w:val="center"/>
        </w:trPr>
        <w:tc>
          <w:tcPr>
            <w:tcW w:w="2020" w:type="dxa"/>
            <w:vAlign w:val="center"/>
          </w:tcPr>
          <w:p w:rsidR="002A20C7" w:rsidRPr="00F508A9" w:rsidRDefault="002A20C7" w:rsidP="00F508A9">
            <w:pPr>
              <w:jc w:val="center"/>
              <w:rPr>
                <w:rFonts w:eastAsia="楷体_GB2312"/>
                <w:sz w:val="24"/>
                <w:szCs w:val="24"/>
              </w:rPr>
            </w:pPr>
            <w:r w:rsidRPr="00F508A9">
              <w:rPr>
                <w:rFonts w:eastAsia="楷体_GB2312"/>
                <w:sz w:val="24"/>
                <w:szCs w:val="24"/>
              </w:rPr>
              <w:t>LZ2-4</w:t>
            </w:r>
            <w:r w:rsidR="005A2F55" w:rsidRPr="00F508A9">
              <w:rPr>
                <w:rFonts w:eastAsia="楷体_GB2312"/>
                <w:sz w:val="24"/>
                <w:szCs w:val="24"/>
              </w:rPr>
              <w:t>6</w:t>
            </w:r>
          </w:p>
        </w:tc>
        <w:tc>
          <w:tcPr>
            <w:tcW w:w="1407" w:type="dxa"/>
            <w:vAlign w:val="center"/>
          </w:tcPr>
          <w:p w:rsidR="002A20C7" w:rsidRPr="002E7D4A" w:rsidRDefault="002A20C7" w:rsidP="00F508A9">
            <w:pPr>
              <w:jc w:val="center"/>
              <w:rPr>
                <w:rFonts w:eastAsia="楷体_GB2312"/>
                <w:sz w:val="24"/>
                <w:szCs w:val="24"/>
              </w:rPr>
            </w:pPr>
            <w:r w:rsidRPr="002E7D4A">
              <w:rPr>
                <w:rFonts w:eastAsia="楷体_GB2312"/>
                <w:sz w:val="24"/>
                <w:szCs w:val="24"/>
              </w:rPr>
              <w:t>1200</w:t>
            </w:r>
          </w:p>
        </w:tc>
        <w:tc>
          <w:tcPr>
            <w:tcW w:w="2013" w:type="dxa"/>
            <w:vAlign w:val="center"/>
          </w:tcPr>
          <w:p w:rsidR="002A20C7" w:rsidRPr="002E7D4A" w:rsidRDefault="002A20C7" w:rsidP="00F508A9">
            <w:pPr>
              <w:jc w:val="center"/>
              <w:rPr>
                <w:rFonts w:eastAsia="楷体_GB2312"/>
                <w:sz w:val="24"/>
                <w:szCs w:val="24"/>
              </w:rPr>
            </w:pPr>
            <w:r w:rsidRPr="002E7D4A">
              <w:rPr>
                <w:rFonts w:eastAsia="楷体_GB2312"/>
                <w:sz w:val="24"/>
                <w:szCs w:val="24"/>
              </w:rPr>
              <w:t>15</w:t>
            </w:r>
          </w:p>
        </w:tc>
        <w:tc>
          <w:tcPr>
            <w:tcW w:w="2563" w:type="dxa"/>
            <w:gridSpan w:val="2"/>
            <w:vAlign w:val="center"/>
          </w:tcPr>
          <w:p w:rsidR="002A20C7" w:rsidRPr="002E7D4A" w:rsidRDefault="002A20C7" w:rsidP="00F508A9">
            <w:pPr>
              <w:jc w:val="center"/>
              <w:rPr>
                <w:rFonts w:eastAsia="楷体_GB2312"/>
                <w:color w:val="000000"/>
                <w:sz w:val="24"/>
                <w:szCs w:val="24"/>
              </w:rPr>
            </w:pPr>
            <w:r w:rsidRPr="00F508A9">
              <w:rPr>
                <w:rFonts w:eastAsia="楷体_GB2312"/>
                <w:sz w:val="24"/>
                <w:szCs w:val="24"/>
              </w:rPr>
              <w:t>2300</w:t>
            </w:r>
          </w:p>
        </w:tc>
        <w:tc>
          <w:tcPr>
            <w:tcW w:w="2543" w:type="dxa"/>
            <w:vAlign w:val="center"/>
          </w:tcPr>
          <w:p w:rsidR="002A20C7" w:rsidRPr="002E7D4A" w:rsidRDefault="00110B60" w:rsidP="002A20C7">
            <w:pPr>
              <w:jc w:val="center"/>
              <w:rPr>
                <w:rFonts w:eastAsia="楷体_GB2312"/>
                <w:sz w:val="24"/>
                <w:szCs w:val="24"/>
              </w:rPr>
            </w:pPr>
            <w:r w:rsidRPr="002E7D4A">
              <w:rPr>
                <w:rFonts w:eastAsia="楷体_GB2312"/>
                <w:sz w:val="24"/>
                <w:szCs w:val="24"/>
              </w:rPr>
              <w:t>2300×</w:t>
            </w:r>
            <w:r>
              <w:rPr>
                <w:rFonts w:eastAsia="楷体_GB2312" w:hint="eastAsia"/>
                <w:sz w:val="24"/>
                <w:szCs w:val="24"/>
              </w:rPr>
              <w:t>2</w:t>
            </w:r>
          </w:p>
        </w:tc>
      </w:tr>
    </w:tbl>
    <w:p w:rsidR="00F508A9" w:rsidRPr="00F508A9" w:rsidRDefault="00F6177D" w:rsidP="00F508A9">
      <w:pPr>
        <w:jc w:val="right"/>
        <w:rPr>
          <w:w w:val="80"/>
          <w:sz w:val="28"/>
          <w:szCs w:val="28"/>
        </w:rPr>
      </w:pPr>
      <w:r w:rsidRPr="00F508A9">
        <w:rPr>
          <w:w w:val="80"/>
          <w:sz w:val="28"/>
          <w:szCs w:val="28"/>
        </w:rPr>
        <w:t>武汉中科科创工程检测有限公司</w:t>
      </w:r>
    </w:p>
    <w:p w:rsidR="00500964" w:rsidRPr="00F508A9" w:rsidRDefault="00F6177D" w:rsidP="00F508A9">
      <w:pPr>
        <w:ind w:right="888" w:firstLineChars="2753" w:firstLine="6143"/>
        <w:rPr>
          <w:w w:val="80"/>
          <w:sz w:val="28"/>
          <w:szCs w:val="28"/>
        </w:rPr>
      </w:pPr>
      <w:r w:rsidRPr="00F508A9">
        <w:rPr>
          <w:w w:val="80"/>
          <w:sz w:val="28"/>
          <w:szCs w:val="28"/>
        </w:rPr>
        <w:t>2012.1</w:t>
      </w:r>
      <w:r w:rsidR="002E7D4A" w:rsidRPr="00F508A9">
        <w:rPr>
          <w:w w:val="80"/>
          <w:sz w:val="28"/>
          <w:szCs w:val="28"/>
        </w:rPr>
        <w:t>1.2</w:t>
      </w:r>
    </w:p>
    <w:p w:rsidR="002E521C" w:rsidRDefault="0037382C" w:rsidP="004F1C93">
      <w:pPr>
        <w:pStyle w:val="10"/>
        <w:rPr>
          <w:noProof/>
        </w:rPr>
      </w:pPr>
      <w:r>
        <w:br w:type="page"/>
      </w:r>
      <w:r w:rsidR="004F1C93">
        <w:rPr>
          <w:rFonts w:hint="eastAsia"/>
        </w:rPr>
        <w:lastRenderedPageBreak/>
        <w:t>目</w:t>
      </w:r>
      <w:r w:rsidR="004F1C93">
        <w:rPr>
          <w:rFonts w:hint="eastAsia"/>
        </w:rPr>
        <w:t xml:space="preserve"> </w:t>
      </w:r>
      <w:r w:rsidR="004F1C93">
        <w:rPr>
          <w:rFonts w:hint="eastAsia"/>
        </w:rPr>
        <w:t>录</w:t>
      </w:r>
      <w:r w:rsidR="00427E7F">
        <w:fldChar w:fldCharType="begin"/>
      </w:r>
      <w:r w:rsidR="00427E7F">
        <w:instrText xml:space="preserve"> TOC \o "1-3" \h \z \u </w:instrText>
      </w:r>
      <w:r w:rsidR="00427E7F">
        <w:fldChar w:fldCharType="separate"/>
      </w:r>
    </w:p>
    <w:p w:rsidR="002E521C" w:rsidRPr="002E521C" w:rsidRDefault="002E521C">
      <w:pPr>
        <w:pStyle w:val="10"/>
        <w:rPr>
          <w:noProof/>
          <w:w w:val="100"/>
          <w:sz w:val="28"/>
          <w:szCs w:val="28"/>
        </w:rPr>
      </w:pPr>
      <w:hyperlink w:anchor="_Toc341858036" w:history="1">
        <w:r w:rsidRPr="002E521C">
          <w:rPr>
            <w:rStyle w:val="aa"/>
            <w:noProof/>
            <w:sz w:val="28"/>
            <w:szCs w:val="28"/>
          </w:rPr>
          <w:t>1</w:t>
        </w:r>
        <w:r w:rsidRPr="002E521C">
          <w:rPr>
            <w:rStyle w:val="aa"/>
            <w:rFonts w:hint="eastAsia"/>
            <w:noProof/>
            <w:sz w:val="28"/>
            <w:szCs w:val="28"/>
          </w:rPr>
          <w:t>概述</w:t>
        </w:r>
        <w:r w:rsidRPr="002E521C">
          <w:rPr>
            <w:noProof/>
            <w:webHidden/>
            <w:sz w:val="28"/>
            <w:szCs w:val="28"/>
          </w:rPr>
          <w:tab/>
        </w:r>
        <w:r w:rsidRPr="002E521C">
          <w:rPr>
            <w:noProof/>
            <w:webHidden/>
            <w:sz w:val="28"/>
            <w:szCs w:val="28"/>
          </w:rPr>
          <w:fldChar w:fldCharType="begin"/>
        </w:r>
        <w:r w:rsidRPr="002E521C">
          <w:rPr>
            <w:noProof/>
            <w:webHidden/>
            <w:sz w:val="28"/>
            <w:szCs w:val="28"/>
          </w:rPr>
          <w:instrText xml:space="preserve"> PAGEREF _Toc341858036 \h </w:instrText>
        </w:r>
        <w:r w:rsidR="006E56F7" w:rsidRPr="002E521C">
          <w:rPr>
            <w:noProof/>
            <w:sz w:val="28"/>
            <w:szCs w:val="28"/>
          </w:rPr>
        </w:r>
        <w:r w:rsidRPr="002E521C">
          <w:rPr>
            <w:noProof/>
            <w:webHidden/>
            <w:sz w:val="28"/>
            <w:szCs w:val="28"/>
          </w:rPr>
          <w:fldChar w:fldCharType="separate"/>
        </w:r>
        <w:r w:rsidRPr="002E521C">
          <w:rPr>
            <w:noProof/>
            <w:webHidden/>
            <w:sz w:val="28"/>
            <w:szCs w:val="28"/>
          </w:rPr>
          <w:t>1</w:t>
        </w:r>
        <w:r w:rsidRPr="002E521C">
          <w:rPr>
            <w:noProof/>
            <w:webHidden/>
            <w:sz w:val="28"/>
            <w:szCs w:val="28"/>
          </w:rPr>
          <w:fldChar w:fldCharType="end"/>
        </w:r>
      </w:hyperlink>
    </w:p>
    <w:p w:rsidR="002E521C" w:rsidRPr="002E521C" w:rsidRDefault="002E521C">
      <w:pPr>
        <w:pStyle w:val="10"/>
        <w:rPr>
          <w:noProof/>
          <w:w w:val="100"/>
          <w:sz w:val="28"/>
          <w:szCs w:val="28"/>
        </w:rPr>
      </w:pPr>
      <w:hyperlink w:anchor="_Toc341858037" w:history="1">
        <w:r w:rsidRPr="002E521C">
          <w:rPr>
            <w:rStyle w:val="aa"/>
            <w:noProof/>
            <w:sz w:val="28"/>
            <w:szCs w:val="28"/>
          </w:rPr>
          <w:t>2</w:t>
        </w:r>
        <w:r w:rsidRPr="002E521C">
          <w:rPr>
            <w:rStyle w:val="aa"/>
            <w:rFonts w:hint="eastAsia"/>
            <w:noProof/>
            <w:sz w:val="28"/>
            <w:szCs w:val="28"/>
          </w:rPr>
          <w:t>场地工程地质条件</w:t>
        </w:r>
        <w:r w:rsidRPr="002E521C">
          <w:rPr>
            <w:noProof/>
            <w:webHidden/>
            <w:sz w:val="28"/>
            <w:szCs w:val="28"/>
          </w:rPr>
          <w:tab/>
        </w:r>
        <w:r w:rsidRPr="002E521C">
          <w:rPr>
            <w:noProof/>
            <w:webHidden/>
            <w:sz w:val="28"/>
            <w:szCs w:val="28"/>
          </w:rPr>
          <w:fldChar w:fldCharType="begin"/>
        </w:r>
        <w:r w:rsidRPr="002E521C">
          <w:rPr>
            <w:noProof/>
            <w:webHidden/>
            <w:sz w:val="28"/>
            <w:szCs w:val="28"/>
          </w:rPr>
          <w:instrText xml:space="preserve"> PAGEREF _Toc341858037 \h </w:instrText>
        </w:r>
        <w:r w:rsidR="006E56F7" w:rsidRPr="002E521C">
          <w:rPr>
            <w:noProof/>
            <w:sz w:val="28"/>
            <w:szCs w:val="28"/>
          </w:rPr>
        </w:r>
        <w:r w:rsidRPr="002E521C">
          <w:rPr>
            <w:noProof/>
            <w:webHidden/>
            <w:sz w:val="28"/>
            <w:szCs w:val="28"/>
          </w:rPr>
          <w:fldChar w:fldCharType="separate"/>
        </w:r>
        <w:r w:rsidRPr="002E521C">
          <w:rPr>
            <w:noProof/>
            <w:webHidden/>
            <w:sz w:val="28"/>
            <w:szCs w:val="28"/>
          </w:rPr>
          <w:t>1</w:t>
        </w:r>
        <w:r w:rsidRPr="002E521C">
          <w:rPr>
            <w:noProof/>
            <w:webHidden/>
            <w:sz w:val="28"/>
            <w:szCs w:val="28"/>
          </w:rPr>
          <w:fldChar w:fldCharType="end"/>
        </w:r>
      </w:hyperlink>
    </w:p>
    <w:p w:rsidR="002E521C" w:rsidRPr="002E521C" w:rsidRDefault="002E521C">
      <w:pPr>
        <w:pStyle w:val="10"/>
        <w:rPr>
          <w:noProof/>
          <w:w w:val="100"/>
          <w:sz w:val="28"/>
          <w:szCs w:val="28"/>
        </w:rPr>
      </w:pPr>
      <w:hyperlink w:anchor="_Toc341858038" w:history="1">
        <w:r w:rsidRPr="002E521C">
          <w:rPr>
            <w:rStyle w:val="aa"/>
            <w:noProof/>
            <w:sz w:val="28"/>
            <w:szCs w:val="28"/>
          </w:rPr>
          <w:t>3</w:t>
        </w:r>
        <w:r w:rsidRPr="002E521C">
          <w:rPr>
            <w:rStyle w:val="aa"/>
            <w:rFonts w:hint="eastAsia"/>
            <w:noProof/>
            <w:sz w:val="28"/>
            <w:szCs w:val="28"/>
          </w:rPr>
          <w:t>试验依据</w:t>
        </w:r>
        <w:r w:rsidRPr="002E521C">
          <w:rPr>
            <w:noProof/>
            <w:webHidden/>
            <w:sz w:val="28"/>
            <w:szCs w:val="28"/>
          </w:rPr>
          <w:tab/>
        </w:r>
        <w:r w:rsidRPr="002E521C">
          <w:rPr>
            <w:noProof/>
            <w:webHidden/>
            <w:sz w:val="28"/>
            <w:szCs w:val="28"/>
          </w:rPr>
          <w:fldChar w:fldCharType="begin"/>
        </w:r>
        <w:r w:rsidRPr="002E521C">
          <w:rPr>
            <w:noProof/>
            <w:webHidden/>
            <w:sz w:val="28"/>
            <w:szCs w:val="28"/>
          </w:rPr>
          <w:instrText xml:space="preserve"> PAGEREF _Toc341858038 \h </w:instrText>
        </w:r>
        <w:r w:rsidR="006E56F7" w:rsidRPr="002E521C">
          <w:rPr>
            <w:noProof/>
            <w:sz w:val="28"/>
            <w:szCs w:val="28"/>
          </w:rPr>
        </w:r>
        <w:r w:rsidRPr="002E521C">
          <w:rPr>
            <w:noProof/>
            <w:webHidden/>
            <w:sz w:val="28"/>
            <w:szCs w:val="28"/>
          </w:rPr>
          <w:fldChar w:fldCharType="separate"/>
        </w:r>
        <w:r w:rsidRPr="002E521C">
          <w:rPr>
            <w:noProof/>
            <w:webHidden/>
            <w:sz w:val="28"/>
            <w:szCs w:val="28"/>
          </w:rPr>
          <w:t>3</w:t>
        </w:r>
        <w:r w:rsidRPr="002E521C">
          <w:rPr>
            <w:noProof/>
            <w:webHidden/>
            <w:sz w:val="28"/>
            <w:szCs w:val="28"/>
          </w:rPr>
          <w:fldChar w:fldCharType="end"/>
        </w:r>
      </w:hyperlink>
    </w:p>
    <w:p w:rsidR="002E521C" w:rsidRPr="002E521C" w:rsidRDefault="002E521C">
      <w:pPr>
        <w:pStyle w:val="10"/>
        <w:rPr>
          <w:noProof/>
          <w:w w:val="100"/>
          <w:sz w:val="28"/>
          <w:szCs w:val="28"/>
        </w:rPr>
      </w:pPr>
      <w:hyperlink w:anchor="_Toc341858039" w:history="1">
        <w:r w:rsidRPr="002E521C">
          <w:rPr>
            <w:rStyle w:val="aa"/>
            <w:noProof/>
            <w:sz w:val="28"/>
            <w:szCs w:val="28"/>
          </w:rPr>
          <w:t>4</w:t>
        </w:r>
        <w:r w:rsidRPr="002E521C">
          <w:rPr>
            <w:rStyle w:val="aa"/>
            <w:rFonts w:hint="eastAsia"/>
            <w:noProof/>
            <w:sz w:val="28"/>
            <w:szCs w:val="28"/>
          </w:rPr>
          <w:t>试验原理及方法</w:t>
        </w:r>
        <w:r w:rsidRPr="002E521C">
          <w:rPr>
            <w:noProof/>
            <w:webHidden/>
            <w:sz w:val="28"/>
            <w:szCs w:val="28"/>
          </w:rPr>
          <w:tab/>
        </w:r>
        <w:r w:rsidRPr="002E521C">
          <w:rPr>
            <w:noProof/>
            <w:webHidden/>
            <w:sz w:val="28"/>
            <w:szCs w:val="28"/>
          </w:rPr>
          <w:fldChar w:fldCharType="begin"/>
        </w:r>
        <w:r w:rsidRPr="002E521C">
          <w:rPr>
            <w:noProof/>
            <w:webHidden/>
            <w:sz w:val="28"/>
            <w:szCs w:val="28"/>
          </w:rPr>
          <w:instrText xml:space="preserve"> PAGEREF _Toc341858039 \h </w:instrText>
        </w:r>
        <w:r w:rsidR="006E56F7" w:rsidRPr="002E521C">
          <w:rPr>
            <w:noProof/>
            <w:sz w:val="28"/>
            <w:szCs w:val="28"/>
          </w:rPr>
        </w:r>
        <w:r w:rsidRPr="002E521C">
          <w:rPr>
            <w:noProof/>
            <w:webHidden/>
            <w:sz w:val="28"/>
            <w:szCs w:val="28"/>
          </w:rPr>
          <w:fldChar w:fldCharType="separate"/>
        </w:r>
        <w:r w:rsidRPr="002E521C">
          <w:rPr>
            <w:noProof/>
            <w:webHidden/>
            <w:sz w:val="28"/>
            <w:szCs w:val="28"/>
          </w:rPr>
          <w:t>3</w:t>
        </w:r>
        <w:r w:rsidRPr="002E521C">
          <w:rPr>
            <w:noProof/>
            <w:webHidden/>
            <w:sz w:val="28"/>
            <w:szCs w:val="28"/>
          </w:rPr>
          <w:fldChar w:fldCharType="end"/>
        </w:r>
      </w:hyperlink>
    </w:p>
    <w:p w:rsidR="002E521C" w:rsidRPr="002E521C" w:rsidRDefault="002E521C">
      <w:pPr>
        <w:pStyle w:val="10"/>
        <w:rPr>
          <w:noProof/>
          <w:w w:val="100"/>
          <w:sz w:val="28"/>
          <w:szCs w:val="28"/>
        </w:rPr>
      </w:pPr>
      <w:hyperlink w:anchor="_Toc341858040" w:history="1">
        <w:r w:rsidRPr="002E521C">
          <w:rPr>
            <w:rStyle w:val="aa"/>
            <w:noProof/>
            <w:sz w:val="28"/>
            <w:szCs w:val="28"/>
          </w:rPr>
          <w:t>5</w:t>
        </w:r>
        <w:r w:rsidRPr="002E521C">
          <w:rPr>
            <w:rStyle w:val="aa"/>
            <w:rFonts w:hint="eastAsia"/>
            <w:noProof/>
            <w:sz w:val="28"/>
            <w:szCs w:val="28"/>
          </w:rPr>
          <w:t>数据处理</w:t>
        </w:r>
        <w:r w:rsidRPr="002E521C">
          <w:rPr>
            <w:noProof/>
            <w:webHidden/>
            <w:sz w:val="28"/>
            <w:szCs w:val="28"/>
          </w:rPr>
          <w:tab/>
        </w:r>
        <w:r w:rsidRPr="002E521C">
          <w:rPr>
            <w:noProof/>
            <w:webHidden/>
            <w:sz w:val="28"/>
            <w:szCs w:val="28"/>
          </w:rPr>
          <w:fldChar w:fldCharType="begin"/>
        </w:r>
        <w:r w:rsidRPr="002E521C">
          <w:rPr>
            <w:noProof/>
            <w:webHidden/>
            <w:sz w:val="28"/>
            <w:szCs w:val="28"/>
          </w:rPr>
          <w:instrText xml:space="preserve"> PAGEREF _Toc341858040 \h </w:instrText>
        </w:r>
        <w:r w:rsidR="006E56F7" w:rsidRPr="002E521C">
          <w:rPr>
            <w:noProof/>
            <w:sz w:val="28"/>
            <w:szCs w:val="28"/>
          </w:rPr>
        </w:r>
        <w:r w:rsidRPr="002E521C">
          <w:rPr>
            <w:noProof/>
            <w:webHidden/>
            <w:sz w:val="28"/>
            <w:szCs w:val="28"/>
          </w:rPr>
          <w:fldChar w:fldCharType="separate"/>
        </w:r>
        <w:r w:rsidRPr="002E521C">
          <w:rPr>
            <w:noProof/>
            <w:webHidden/>
            <w:sz w:val="28"/>
            <w:szCs w:val="28"/>
          </w:rPr>
          <w:t>6</w:t>
        </w:r>
        <w:r w:rsidRPr="002E521C">
          <w:rPr>
            <w:noProof/>
            <w:webHidden/>
            <w:sz w:val="28"/>
            <w:szCs w:val="28"/>
          </w:rPr>
          <w:fldChar w:fldCharType="end"/>
        </w:r>
      </w:hyperlink>
    </w:p>
    <w:p w:rsidR="002E521C" w:rsidRPr="002E521C" w:rsidRDefault="002E521C">
      <w:pPr>
        <w:pStyle w:val="10"/>
        <w:rPr>
          <w:noProof/>
          <w:w w:val="100"/>
          <w:sz w:val="28"/>
          <w:szCs w:val="28"/>
        </w:rPr>
      </w:pPr>
      <w:hyperlink w:anchor="_Toc341858041" w:history="1">
        <w:r w:rsidRPr="002E521C">
          <w:rPr>
            <w:rStyle w:val="aa"/>
            <w:noProof/>
            <w:sz w:val="28"/>
            <w:szCs w:val="28"/>
          </w:rPr>
          <w:t>6</w:t>
        </w:r>
        <w:r w:rsidRPr="002E521C">
          <w:rPr>
            <w:rStyle w:val="aa"/>
            <w:rFonts w:hint="eastAsia"/>
            <w:noProof/>
            <w:sz w:val="28"/>
            <w:szCs w:val="28"/>
          </w:rPr>
          <w:t>数据分析及结果</w:t>
        </w:r>
        <w:r w:rsidRPr="002E521C">
          <w:rPr>
            <w:noProof/>
            <w:webHidden/>
            <w:sz w:val="28"/>
            <w:szCs w:val="28"/>
          </w:rPr>
          <w:tab/>
        </w:r>
        <w:r w:rsidRPr="002E521C">
          <w:rPr>
            <w:noProof/>
            <w:webHidden/>
            <w:sz w:val="28"/>
            <w:szCs w:val="28"/>
          </w:rPr>
          <w:fldChar w:fldCharType="begin"/>
        </w:r>
        <w:r w:rsidRPr="002E521C">
          <w:rPr>
            <w:noProof/>
            <w:webHidden/>
            <w:sz w:val="28"/>
            <w:szCs w:val="28"/>
          </w:rPr>
          <w:instrText xml:space="preserve"> PAGEREF _Toc341858041 \h </w:instrText>
        </w:r>
        <w:r w:rsidR="006E56F7" w:rsidRPr="002E521C">
          <w:rPr>
            <w:noProof/>
            <w:sz w:val="28"/>
            <w:szCs w:val="28"/>
          </w:rPr>
        </w:r>
        <w:r w:rsidRPr="002E521C">
          <w:rPr>
            <w:noProof/>
            <w:webHidden/>
            <w:sz w:val="28"/>
            <w:szCs w:val="28"/>
          </w:rPr>
          <w:fldChar w:fldCharType="separate"/>
        </w:r>
        <w:r w:rsidRPr="002E521C">
          <w:rPr>
            <w:noProof/>
            <w:webHidden/>
            <w:sz w:val="28"/>
            <w:szCs w:val="28"/>
          </w:rPr>
          <w:t>8</w:t>
        </w:r>
        <w:r w:rsidRPr="002E521C">
          <w:rPr>
            <w:noProof/>
            <w:webHidden/>
            <w:sz w:val="28"/>
            <w:szCs w:val="28"/>
          </w:rPr>
          <w:fldChar w:fldCharType="end"/>
        </w:r>
      </w:hyperlink>
    </w:p>
    <w:p w:rsidR="002E521C" w:rsidRPr="002E521C" w:rsidRDefault="002E521C">
      <w:pPr>
        <w:pStyle w:val="10"/>
        <w:rPr>
          <w:noProof/>
          <w:w w:val="100"/>
          <w:sz w:val="28"/>
          <w:szCs w:val="28"/>
        </w:rPr>
      </w:pPr>
      <w:hyperlink w:anchor="_Toc341858042" w:history="1">
        <w:r w:rsidRPr="002E521C">
          <w:rPr>
            <w:rStyle w:val="aa"/>
            <w:noProof/>
            <w:sz w:val="28"/>
            <w:szCs w:val="28"/>
          </w:rPr>
          <w:t>7</w:t>
        </w:r>
        <w:r w:rsidRPr="002E521C">
          <w:rPr>
            <w:rStyle w:val="aa"/>
            <w:rFonts w:hint="eastAsia"/>
            <w:noProof/>
            <w:sz w:val="28"/>
            <w:szCs w:val="28"/>
          </w:rPr>
          <w:t>结论</w:t>
        </w:r>
        <w:r w:rsidRPr="002E521C">
          <w:rPr>
            <w:noProof/>
            <w:webHidden/>
            <w:sz w:val="28"/>
            <w:szCs w:val="28"/>
          </w:rPr>
          <w:tab/>
        </w:r>
        <w:r w:rsidRPr="002E521C">
          <w:rPr>
            <w:noProof/>
            <w:webHidden/>
            <w:sz w:val="28"/>
            <w:szCs w:val="28"/>
          </w:rPr>
          <w:fldChar w:fldCharType="begin"/>
        </w:r>
        <w:r w:rsidRPr="002E521C">
          <w:rPr>
            <w:noProof/>
            <w:webHidden/>
            <w:sz w:val="28"/>
            <w:szCs w:val="28"/>
          </w:rPr>
          <w:instrText xml:space="preserve"> PAGEREF _Toc341858042 \h </w:instrText>
        </w:r>
        <w:r w:rsidR="006E56F7" w:rsidRPr="002E521C">
          <w:rPr>
            <w:noProof/>
            <w:sz w:val="28"/>
            <w:szCs w:val="28"/>
          </w:rPr>
        </w:r>
        <w:r w:rsidRPr="002E521C">
          <w:rPr>
            <w:noProof/>
            <w:webHidden/>
            <w:sz w:val="28"/>
            <w:szCs w:val="28"/>
          </w:rPr>
          <w:fldChar w:fldCharType="separate"/>
        </w:r>
        <w:r w:rsidRPr="002E521C">
          <w:rPr>
            <w:noProof/>
            <w:webHidden/>
            <w:sz w:val="28"/>
            <w:szCs w:val="28"/>
          </w:rPr>
          <w:t>10</w:t>
        </w:r>
        <w:r w:rsidRPr="002E521C">
          <w:rPr>
            <w:noProof/>
            <w:webHidden/>
            <w:sz w:val="28"/>
            <w:szCs w:val="28"/>
          </w:rPr>
          <w:fldChar w:fldCharType="end"/>
        </w:r>
      </w:hyperlink>
    </w:p>
    <w:p w:rsidR="002E521C" w:rsidRPr="002E521C" w:rsidRDefault="002E521C">
      <w:pPr>
        <w:pStyle w:val="10"/>
        <w:rPr>
          <w:noProof/>
          <w:w w:val="100"/>
          <w:sz w:val="28"/>
          <w:szCs w:val="28"/>
        </w:rPr>
      </w:pPr>
      <w:hyperlink w:anchor="_Toc341858043" w:history="1">
        <w:r w:rsidRPr="002E521C">
          <w:rPr>
            <w:rStyle w:val="aa"/>
            <w:noProof/>
            <w:sz w:val="28"/>
            <w:szCs w:val="28"/>
          </w:rPr>
          <w:t>8</w:t>
        </w:r>
        <w:r w:rsidRPr="002E521C">
          <w:rPr>
            <w:rStyle w:val="aa"/>
            <w:rFonts w:hint="eastAsia"/>
            <w:noProof/>
            <w:sz w:val="28"/>
            <w:szCs w:val="28"/>
          </w:rPr>
          <w:t>附图、表</w:t>
        </w:r>
        <w:r w:rsidRPr="002E521C">
          <w:rPr>
            <w:noProof/>
            <w:webHidden/>
            <w:sz w:val="28"/>
            <w:szCs w:val="28"/>
          </w:rPr>
          <w:tab/>
        </w:r>
        <w:r w:rsidRPr="002E521C">
          <w:rPr>
            <w:noProof/>
            <w:webHidden/>
            <w:sz w:val="28"/>
            <w:szCs w:val="28"/>
          </w:rPr>
          <w:fldChar w:fldCharType="begin"/>
        </w:r>
        <w:r w:rsidRPr="002E521C">
          <w:rPr>
            <w:noProof/>
            <w:webHidden/>
            <w:sz w:val="28"/>
            <w:szCs w:val="28"/>
          </w:rPr>
          <w:instrText xml:space="preserve"> PAGEREF _Toc341858043 \h </w:instrText>
        </w:r>
        <w:r w:rsidR="006E56F7" w:rsidRPr="002E521C">
          <w:rPr>
            <w:noProof/>
            <w:sz w:val="28"/>
            <w:szCs w:val="28"/>
          </w:rPr>
        </w:r>
        <w:r w:rsidRPr="002E521C">
          <w:rPr>
            <w:noProof/>
            <w:webHidden/>
            <w:sz w:val="28"/>
            <w:szCs w:val="28"/>
          </w:rPr>
          <w:fldChar w:fldCharType="separate"/>
        </w:r>
        <w:r w:rsidRPr="002E521C">
          <w:rPr>
            <w:noProof/>
            <w:webHidden/>
            <w:sz w:val="28"/>
            <w:szCs w:val="28"/>
          </w:rPr>
          <w:t>11</w:t>
        </w:r>
        <w:r w:rsidRPr="002E521C">
          <w:rPr>
            <w:noProof/>
            <w:webHidden/>
            <w:sz w:val="28"/>
            <w:szCs w:val="28"/>
          </w:rPr>
          <w:fldChar w:fldCharType="end"/>
        </w:r>
      </w:hyperlink>
    </w:p>
    <w:p w:rsidR="00427E7F" w:rsidRDefault="00427E7F">
      <w:r>
        <w:fldChar w:fldCharType="end"/>
      </w:r>
    </w:p>
    <w:p w:rsidR="00644923" w:rsidRPr="002E7D4A" w:rsidRDefault="00644923" w:rsidP="00FA0EEC">
      <w:pPr>
        <w:pStyle w:val="1"/>
        <w:sectPr w:rsidR="00644923" w:rsidRPr="002E7D4A" w:rsidSect="00695E80">
          <w:headerReference w:type="default" r:id="rId7"/>
          <w:pgSz w:w="11906" w:h="16838"/>
          <w:pgMar w:top="935" w:right="1797" w:bottom="1090" w:left="1797" w:header="851" w:footer="992" w:gutter="0"/>
          <w:cols w:space="425"/>
          <w:docGrid w:type="lines" w:linePitch="312"/>
        </w:sectPr>
      </w:pPr>
    </w:p>
    <w:p w:rsidR="00160C18" w:rsidRPr="002E7D4A" w:rsidRDefault="00B56318" w:rsidP="00FA0EEC">
      <w:pPr>
        <w:pStyle w:val="1"/>
      </w:pPr>
      <w:bookmarkStart w:id="1" w:name="_Toc340580179"/>
      <w:bookmarkStart w:id="2" w:name="_Toc340580195"/>
      <w:bookmarkStart w:id="3" w:name="_Toc341858036"/>
      <w:r w:rsidRPr="002E7D4A">
        <w:lastRenderedPageBreak/>
        <w:t>1</w:t>
      </w:r>
      <w:r w:rsidRPr="002E7D4A">
        <w:t>概述</w:t>
      </w:r>
      <w:bookmarkEnd w:id="1"/>
      <w:bookmarkEnd w:id="2"/>
      <w:bookmarkEnd w:id="3"/>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32"/>
        <w:gridCol w:w="1494"/>
        <w:gridCol w:w="2024"/>
        <w:gridCol w:w="2305"/>
        <w:gridCol w:w="2068"/>
      </w:tblGrid>
      <w:tr w:rsidR="00B56318" w:rsidRPr="002E7D4A">
        <w:tblPrEx>
          <w:tblCellMar>
            <w:top w:w="0" w:type="dxa"/>
            <w:bottom w:w="0" w:type="dxa"/>
          </w:tblCellMar>
        </w:tblPrEx>
        <w:trPr>
          <w:trHeight w:hRule="exact" w:val="808"/>
          <w:jc w:val="center"/>
        </w:trPr>
        <w:tc>
          <w:tcPr>
            <w:tcW w:w="1932" w:type="dxa"/>
            <w:vAlign w:val="center"/>
          </w:tcPr>
          <w:p w:rsidR="00B56318" w:rsidRPr="002E7D4A" w:rsidRDefault="00B56318" w:rsidP="009551D1">
            <w:pPr>
              <w:ind w:firstLineChars="50" w:firstLine="120"/>
              <w:rPr>
                <w:rFonts w:eastAsia="楷体_GB2312"/>
                <w:sz w:val="24"/>
                <w:szCs w:val="24"/>
              </w:rPr>
            </w:pPr>
            <w:r w:rsidRPr="002E7D4A">
              <w:rPr>
                <w:rFonts w:eastAsia="楷体_GB2312"/>
                <w:sz w:val="24"/>
                <w:szCs w:val="24"/>
              </w:rPr>
              <w:t>工程名称</w:t>
            </w:r>
          </w:p>
        </w:tc>
        <w:tc>
          <w:tcPr>
            <w:tcW w:w="7891" w:type="dxa"/>
            <w:gridSpan w:val="4"/>
            <w:vAlign w:val="center"/>
          </w:tcPr>
          <w:p w:rsidR="00B56318" w:rsidRPr="002E7D4A" w:rsidRDefault="005B635B" w:rsidP="002E7D4A">
            <w:pPr>
              <w:rPr>
                <w:rFonts w:eastAsia="楷体_GB2312"/>
                <w:sz w:val="24"/>
                <w:szCs w:val="24"/>
              </w:rPr>
            </w:pPr>
            <w:r w:rsidRPr="002E7D4A">
              <w:rPr>
                <w:rFonts w:eastAsia="楷体_GB2312"/>
                <w:sz w:val="24"/>
                <w:szCs w:val="24"/>
              </w:rPr>
              <w:t>武汉市轨道交通四号线二期工程区间及车站土建施工第一标段首义路站自平衡静载试验</w:t>
            </w:r>
          </w:p>
        </w:tc>
      </w:tr>
      <w:tr w:rsidR="00B56318" w:rsidRPr="002E7D4A">
        <w:tblPrEx>
          <w:tblCellMar>
            <w:top w:w="0" w:type="dxa"/>
            <w:bottom w:w="0" w:type="dxa"/>
          </w:tblCellMar>
        </w:tblPrEx>
        <w:trPr>
          <w:trHeight w:hRule="exact" w:val="442"/>
          <w:jc w:val="center"/>
        </w:trPr>
        <w:tc>
          <w:tcPr>
            <w:tcW w:w="1932" w:type="dxa"/>
            <w:vAlign w:val="center"/>
          </w:tcPr>
          <w:p w:rsidR="00B56318" w:rsidRPr="002E7D4A" w:rsidRDefault="00B56318" w:rsidP="009551D1">
            <w:pPr>
              <w:ind w:firstLineChars="50" w:firstLine="120"/>
              <w:rPr>
                <w:rFonts w:eastAsia="楷体_GB2312"/>
                <w:sz w:val="24"/>
                <w:szCs w:val="24"/>
              </w:rPr>
            </w:pPr>
            <w:r w:rsidRPr="002E7D4A">
              <w:rPr>
                <w:rFonts w:eastAsia="楷体_GB2312"/>
                <w:sz w:val="24"/>
                <w:szCs w:val="24"/>
              </w:rPr>
              <w:t>工程地点</w:t>
            </w:r>
          </w:p>
        </w:tc>
        <w:tc>
          <w:tcPr>
            <w:tcW w:w="7891" w:type="dxa"/>
            <w:gridSpan w:val="4"/>
            <w:vAlign w:val="center"/>
          </w:tcPr>
          <w:p w:rsidR="00B56318" w:rsidRPr="002E7D4A" w:rsidRDefault="00B56318" w:rsidP="00A11B32">
            <w:pPr>
              <w:rPr>
                <w:rFonts w:eastAsia="楷体_GB2312"/>
                <w:sz w:val="24"/>
                <w:szCs w:val="24"/>
              </w:rPr>
            </w:pPr>
            <w:r w:rsidRPr="002E7D4A">
              <w:rPr>
                <w:rFonts w:eastAsia="楷体_GB2312"/>
                <w:sz w:val="24"/>
                <w:szCs w:val="24"/>
              </w:rPr>
              <w:t>武昌张之洞路与首义路的交叉路口处</w:t>
            </w:r>
          </w:p>
        </w:tc>
      </w:tr>
      <w:tr w:rsidR="00B56318" w:rsidRPr="002E7D4A">
        <w:tblPrEx>
          <w:tblCellMar>
            <w:top w:w="0" w:type="dxa"/>
            <w:bottom w:w="0" w:type="dxa"/>
          </w:tblCellMar>
        </w:tblPrEx>
        <w:trPr>
          <w:trHeight w:hRule="exact" w:val="442"/>
          <w:jc w:val="center"/>
        </w:trPr>
        <w:tc>
          <w:tcPr>
            <w:tcW w:w="1932" w:type="dxa"/>
            <w:vAlign w:val="center"/>
          </w:tcPr>
          <w:p w:rsidR="00B56318" w:rsidRPr="002E7D4A" w:rsidRDefault="00B56318" w:rsidP="009551D1">
            <w:pPr>
              <w:ind w:firstLineChars="50" w:firstLine="120"/>
              <w:rPr>
                <w:rFonts w:eastAsia="楷体_GB2312"/>
                <w:sz w:val="24"/>
                <w:szCs w:val="24"/>
              </w:rPr>
            </w:pPr>
            <w:r w:rsidRPr="002E7D4A">
              <w:rPr>
                <w:rFonts w:eastAsia="楷体_GB2312"/>
                <w:sz w:val="24"/>
                <w:szCs w:val="24"/>
              </w:rPr>
              <w:t>建设单位</w:t>
            </w:r>
          </w:p>
        </w:tc>
        <w:tc>
          <w:tcPr>
            <w:tcW w:w="7891" w:type="dxa"/>
            <w:gridSpan w:val="4"/>
            <w:vAlign w:val="center"/>
          </w:tcPr>
          <w:p w:rsidR="00B56318" w:rsidRPr="002E7D4A" w:rsidRDefault="00A11B32" w:rsidP="00A11B32">
            <w:pPr>
              <w:rPr>
                <w:rFonts w:eastAsia="楷体_GB2312"/>
                <w:sz w:val="24"/>
                <w:szCs w:val="24"/>
              </w:rPr>
            </w:pPr>
            <w:r w:rsidRPr="002E7D4A">
              <w:rPr>
                <w:rFonts w:eastAsia="楷体_GB2312"/>
                <w:sz w:val="24"/>
                <w:szCs w:val="24"/>
              </w:rPr>
              <w:t>武汉地铁集团</w:t>
            </w:r>
            <w:r w:rsidR="005B635B" w:rsidRPr="002E7D4A">
              <w:rPr>
                <w:rFonts w:eastAsia="楷体_GB2312"/>
                <w:sz w:val="24"/>
                <w:szCs w:val="24"/>
              </w:rPr>
              <w:t>有限公司</w:t>
            </w:r>
          </w:p>
        </w:tc>
      </w:tr>
      <w:tr w:rsidR="00B56318" w:rsidRPr="002E7D4A">
        <w:tblPrEx>
          <w:tblCellMar>
            <w:top w:w="0" w:type="dxa"/>
            <w:bottom w:w="0" w:type="dxa"/>
          </w:tblCellMar>
        </w:tblPrEx>
        <w:trPr>
          <w:trHeight w:hRule="exact" w:val="442"/>
          <w:jc w:val="center"/>
        </w:trPr>
        <w:tc>
          <w:tcPr>
            <w:tcW w:w="1932" w:type="dxa"/>
            <w:vAlign w:val="center"/>
          </w:tcPr>
          <w:p w:rsidR="00B56318" w:rsidRPr="002E7D4A" w:rsidRDefault="00B56318" w:rsidP="009551D1">
            <w:pPr>
              <w:ind w:firstLineChars="50" w:firstLine="120"/>
              <w:rPr>
                <w:rFonts w:eastAsia="楷体_GB2312"/>
                <w:sz w:val="24"/>
                <w:szCs w:val="24"/>
              </w:rPr>
            </w:pPr>
            <w:r w:rsidRPr="002E7D4A">
              <w:rPr>
                <w:rFonts w:eastAsia="楷体_GB2312"/>
                <w:sz w:val="24"/>
                <w:szCs w:val="24"/>
              </w:rPr>
              <w:t>勘察单位</w:t>
            </w:r>
          </w:p>
        </w:tc>
        <w:tc>
          <w:tcPr>
            <w:tcW w:w="7891" w:type="dxa"/>
            <w:gridSpan w:val="4"/>
            <w:vAlign w:val="center"/>
          </w:tcPr>
          <w:p w:rsidR="00B56318" w:rsidRPr="002E7D4A" w:rsidRDefault="00B56318" w:rsidP="00A11B32">
            <w:pPr>
              <w:rPr>
                <w:rFonts w:eastAsia="楷体_GB2312"/>
                <w:sz w:val="24"/>
                <w:szCs w:val="24"/>
              </w:rPr>
            </w:pPr>
            <w:r w:rsidRPr="002E7D4A">
              <w:rPr>
                <w:rFonts w:eastAsia="楷体_GB2312"/>
                <w:sz w:val="24"/>
                <w:szCs w:val="24"/>
              </w:rPr>
              <w:t>中煤国际工程集团武汉设计研究院</w:t>
            </w:r>
          </w:p>
        </w:tc>
      </w:tr>
      <w:tr w:rsidR="00EB6C17" w:rsidRPr="002E7D4A">
        <w:tblPrEx>
          <w:tblCellMar>
            <w:top w:w="0" w:type="dxa"/>
            <w:bottom w:w="0" w:type="dxa"/>
          </w:tblCellMar>
        </w:tblPrEx>
        <w:trPr>
          <w:trHeight w:hRule="exact" w:val="660"/>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设计单位</w:t>
            </w:r>
          </w:p>
        </w:tc>
        <w:tc>
          <w:tcPr>
            <w:tcW w:w="7891" w:type="dxa"/>
            <w:gridSpan w:val="4"/>
            <w:vAlign w:val="center"/>
          </w:tcPr>
          <w:p w:rsidR="00EB6C17" w:rsidRPr="002E7D4A" w:rsidRDefault="00EB6C17" w:rsidP="002E7D4A">
            <w:pPr>
              <w:spacing w:line="300" w:lineRule="exact"/>
              <w:jc w:val="left"/>
              <w:rPr>
                <w:rFonts w:eastAsia="楷体_GB2312"/>
                <w:sz w:val="24"/>
                <w:szCs w:val="24"/>
              </w:rPr>
            </w:pPr>
            <w:r w:rsidRPr="002E7D4A">
              <w:rPr>
                <w:rFonts w:eastAsia="楷体_GB2312"/>
                <w:sz w:val="24"/>
                <w:szCs w:val="24"/>
              </w:rPr>
              <w:t>中铁第四勘察设计院集团有限公司</w:t>
            </w:r>
          </w:p>
          <w:p w:rsidR="00EB6C17" w:rsidRPr="002E7D4A" w:rsidRDefault="00EB6C17" w:rsidP="002E7D4A">
            <w:pPr>
              <w:spacing w:line="300" w:lineRule="exact"/>
              <w:jc w:val="left"/>
              <w:rPr>
                <w:rFonts w:eastAsia="楷体_GB2312"/>
                <w:color w:val="000000"/>
                <w:sz w:val="24"/>
                <w:szCs w:val="24"/>
              </w:rPr>
            </w:pPr>
            <w:r w:rsidRPr="002E7D4A">
              <w:rPr>
                <w:rFonts w:eastAsia="楷体_GB2312"/>
                <w:sz w:val="24"/>
                <w:szCs w:val="24"/>
              </w:rPr>
              <w:t>武汉市政工程设计研究院有限</w:t>
            </w:r>
            <w:r w:rsidR="005B635B" w:rsidRPr="002E7D4A">
              <w:rPr>
                <w:rFonts w:eastAsia="楷体_GB2312"/>
                <w:sz w:val="24"/>
                <w:szCs w:val="24"/>
              </w:rPr>
              <w:t>责任</w:t>
            </w:r>
            <w:r w:rsidRPr="002E7D4A">
              <w:rPr>
                <w:rFonts w:eastAsia="楷体_GB2312"/>
                <w:sz w:val="24"/>
                <w:szCs w:val="24"/>
              </w:rPr>
              <w:t>公司</w:t>
            </w:r>
          </w:p>
        </w:tc>
      </w:tr>
      <w:tr w:rsidR="00EB6C17" w:rsidRPr="002E7D4A">
        <w:tblPrEx>
          <w:tblCellMar>
            <w:top w:w="0" w:type="dxa"/>
            <w:bottom w:w="0" w:type="dxa"/>
          </w:tblCellMar>
        </w:tblPrEx>
        <w:trPr>
          <w:trHeight w:hRule="exact" w:val="442"/>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施工单位</w:t>
            </w:r>
          </w:p>
        </w:tc>
        <w:tc>
          <w:tcPr>
            <w:tcW w:w="7891" w:type="dxa"/>
            <w:gridSpan w:val="4"/>
            <w:vAlign w:val="center"/>
          </w:tcPr>
          <w:p w:rsidR="00EB6C17" w:rsidRPr="002E7D4A" w:rsidRDefault="00EB6C17" w:rsidP="00EB6C17">
            <w:pPr>
              <w:rPr>
                <w:rFonts w:eastAsia="楷体_GB2312"/>
                <w:sz w:val="24"/>
                <w:szCs w:val="24"/>
              </w:rPr>
            </w:pPr>
            <w:r w:rsidRPr="002E7D4A">
              <w:rPr>
                <w:rFonts w:eastAsia="楷体_GB2312"/>
                <w:sz w:val="24"/>
                <w:szCs w:val="24"/>
              </w:rPr>
              <w:t>中国建筑一局（集团）有限公司</w:t>
            </w:r>
          </w:p>
        </w:tc>
      </w:tr>
      <w:tr w:rsidR="00EB6C17" w:rsidRPr="002E7D4A">
        <w:tblPrEx>
          <w:tblCellMar>
            <w:top w:w="0" w:type="dxa"/>
            <w:bottom w:w="0" w:type="dxa"/>
          </w:tblCellMar>
        </w:tblPrEx>
        <w:trPr>
          <w:trHeight w:hRule="exact" w:val="442"/>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监理单位</w:t>
            </w:r>
          </w:p>
        </w:tc>
        <w:tc>
          <w:tcPr>
            <w:tcW w:w="7891" w:type="dxa"/>
            <w:gridSpan w:val="4"/>
            <w:vAlign w:val="center"/>
          </w:tcPr>
          <w:p w:rsidR="00EB6C17" w:rsidRPr="002E7D4A" w:rsidRDefault="00EB6C17" w:rsidP="00EB6C17">
            <w:pPr>
              <w:rPr>
                <w:rFonts w:eastAsia="楷体_GB2312"/>
                <w:sz w:val="24"/>
                <w:szCs w:val="24"/>
              </w:rPr>
            </w:pPr>
            <w:r w:rsidRPr="002E7D4A">
              <w:rPr>
                <w:rFonts w:eastAsia="楷体_GB2312"/>
                <w:sz w:val="24"/>
                <w:szCs w:val="24"/>
              </w:rPr>
              <w:t>中国水利水电建设工程咨询中南公司</w:t>
            </w:r>
          </w:p>
        </w:tc>
      </w:tr>
      <w:tr w:rsidR="00EB6C17" w:rsidRPr="002E7D4A">
        <w:tblPrEx>
          <w:tblCellMar>
            <w:top w:w="0" w:type="dxa"/>
            <w:bottom w:w="0" w:type="dxa"/>
          </w:tblCellMar>
        </w:tblPrEx>
        <w:trPr>
          <w:trHeight w:hRule="exact" w:val="442"/>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质量监督站</w:t>
            </w:r>
          </w:p>
        </w:tc>
        <w:tc>
          <w:tcPr>
            <w:tcW w:w="7891" w:type="dxa"/>
            <w:gridSpan w:val="4"/>
            <w:vAlign w:val="center"/>
          </w:tcPr>
          <w:p w:rsidR="00EB6C17" w:rsidRPr="002E7D4A" w:rsidRDefault="00EB6C17" w:rsidP="00544C1C">
            <w:pPr>
              <w:rPr>
                <w:rFonts w:eastAsia="楷体_GB2312"/>
                <w:sz w:val="24"/>
                <w:szCs w:val="24"/>
              </w:rPr>
            </w:pPr>
            <w:r w:rsidRPr="002E7D4A">
              <w:rPr>
                <w:rFonts w:eastAsia="楷体_GB2312"/>
                <w:sz w:val="24"/>
                <w:szCs w:val="24"/>
              </w:rPr>
              <w:t>武汉市市政工程质量监督站</w:t>
            </w:r>
          </w:p>
        </w:tc>
      </w:tr>
      <w:tr w:rsidR="00EB6C17" w:rsidRPr="002E7D4A">
        <w:tblPrEx>
          <w:tblCellMar>
            <w:top w:w="0" w:type="dxa"/>
            <w:bottom w:w="0" w:type="dxa"/>
          </w:tblCellMar>
        </w:tblPrEx>
        <w:trPr>
          <w:trHeight w:hRule="exact" w:val="796"/>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检测依据</w:t>
            </w:r>
          </w:p>
        </w:tc>
        <w:tc>
          <w:tcPr>
            <w:tcW w:w="7891" w:type="dxa"/>
            <w:gridSpan w:val="4"/>
            <w:vAlign w:val="center"/>
          </w:tcPr>
          <w:p w:rsidR="00EB6C17" w:rsidRPr="002E7D4A" w:rsidRDefault="00EB6C17" w:rsidP="00EB6C17">
            <w:pPr>
              <w:spacing w:line="360" w:lineRule="exact"/>
              <w:rPr>
                <w:rFonts w:eastAsia="楷体_GB2312"/>
                <w:sz w:val="24"/>
                <w:szCs w:val="24"/>
              </w:rPr>
            </w:pPr>
            <w:r w:rsidRPr="002E7D4A">
              <w:rPr>
                <w:rFonts w:eastAsia="楷体_GB2312"/>
                <w:sz w:val="24"/>
                <w:szCs w:val="24"/>
              </w:rPr>
              <w:t>《建筑基桩检测技术规范》（</w:t>
            </w:r>
            <w:r w:rsidRPr="002E7D4A">
              <w:rPr>
                <w:rFonts w:eastAsia="楷体_GB2312"/>
                <w:sz w:val="24"/>
                <w:szCs w:val="24"/>
              </w:rPr>
              <w:t>JGJ 106-2003</w:t>
            </w:r>
            <w:r w:rsidRPr="002E7D4A">
              <w:rPr>
                <w:rFonts w:eastAsia="楷体_GB2312"/>
                <w:sz w:val="24"/>
                <w:szCs w:val="24"/>
              </w:rPr>
              <w:t>）</w:t>
            </w:r>
          </w:p>
          <w:p w:rsidR="00EB6C17" w:rsidRPr="002E7D4A" w:rsidRDefault="00F639B3" w:rsidP="002E7D4A">
            <w:pPr>
              <w:spacing w:line="360" w:lineRule="exact"/>
              <w:rPr>
                <w:rFonts w:eastAsia="楷体_GB2312"/>
                <w:sz w:val="24"/>
                <w:szCs w:val="24"/>
              </w:rPr>
            </w:pPr>
            <w:r w:rsidRPr="002E7D4A">
              <w:rPr>
                <w:rFonts w:eastAsia="楷体_GB2312"/>
                <w:sz w:val="24"/>
                <w:szCs w:val="24"/>
              </w:rPr>
              <w:t>《</w:t>
            </w:r>
            <w:r w:rsidR="002E7D4A" w:rsidRPr="002E7D4A">
              <w:rPr>
                <w:rFonts w:eastAsia="楷体_GB2312"/>
                <w:sz w:val="24"/>
                <w:szCs w:val="24"/>
              </w:rPr>
              <w:t>基桩静载试验</w:t>
            </w:r>
            <w:r w:rsidRPr="002E7D4A">
              <w:rPr>
                <w:rFonts w:eastAsia="楷体_GB2312"/>
                <w:sz w:val="24"/>
                <w:szCs w:val="24"/>
              </w:rPr>
              <w:t xml:space="preserve"> </w:t>
            </w:r>
            <w:r w:rsidRPr="002E7D4A">
              <w:rPr>
                <w:rFonts w:eastAsia="楷体_GB2312"/>
                <w:sz w:val="24"/>
                <w:szCs w:val="24"/>
              </w:rPr>
              <w:t>自平衡法》（</w:t>
            </w:r>
            <w:r w:rsidRPr="002E7D4A">
              <w:rPr>
                <w:rFonts w:eastAsia="楷体_GB2312"/>
                <w:sz w:val="24"/>
                <w:szCs w:val="24"/>
              </w:rPr>
              <w:t>JT/T</w:t>
            </w:r>
            <w:r w:rsidR="002E7D4A">
              <w:rPr>
                <w:rFonts w:eastAsia="楷体_GB2312" w:hint="eastAsia"/>
                <w:sz w:val="24"/>
                <w:szCs w:val="24"/>
              </w:rPr>
              <w:t xml:space="preserve"> </w:t>
            </w:r>
            <w:r w:rsidRPr="002E7D4A">
              <w:rPr>
                <w:rFonts w:eastAsia="楷体_GB2312"/>
                <w:sz w:val="24"/>
                <w:szCs w:val="24"/>
              </w:rPr>
              <w:t>738-2009</w:t>
            </w:r>
            <w:r w:rsidRPr="002E7D4A">
              <w:rPr>
                <w:rFonts w:eastAsia="楷体_GB2312"/>
                <w:sz w:val="24"/>
                <w:szCs w:val="24"/>
              </w:rPr>
              <w:t>）</w:t>
            </w:r>
          </w:p>
        </w:tc>
      </w:tr>
      <w:tr w:rsidR="00EB6C17" w:rsidRPr="002E7D4A">
        <w:tblPrEx>
          <w:tblCellMar>
            <w:top w:w="0" w:type="dxa"/>
            <w:bottom w:w="0" w:type="dxa"/>
          </w:tblCellMar>
        </w:tblPrEx>
        <w:trPr>
          <w:trHeight w:hRule="exact" w:val="442"/>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结构型式</w:t>
            </w:r>
          </w:p>
        </w:tc>
        <w:tc>
          <w:tcPr>
            <w:tcW w:w="3518" w:type="dxa"/>
            <w:gridSpan w:val="2"/>
            <w:vAlign w:val="center"/>
          </w:tcPr>
          <w:p w:rsidR="00EB6C17" w:rsidRPr="002E7D4A" w:rsidRDefault="00996C18" w:rsidP="00996C18">
            <w:pPr>
              <w:ind w:firstLineChars="50" w:firstLine="120"/>
              <w:rPr>
                <w:rFonts w:eastAsia="楷体_GB2312"/>
                <w:sz w:val="24"/>
                <w:szCs w:val="24"/>
              </w:rPr>
            </w:pPr>
            <w:r>
              <w:rPr>
                <w:rFonts w:eastAsia="楷体_GB2312" w:hint="eastAsia"/>
                <w:sz w:val="24"/>
                <w:szCs w:val="24"/>
              </w:rPr>
              <w:t>地下两层侧式站台</w:t>
            </w:r>
          </w:p>
        </w:tc>
        <w:tc>
          <w:tcPr>
            <w:tcW w:w="2305"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层数</w:t>
            </w:r>
          </w:p>
        </w:tc>
        <w:tc>
          <w:tcPr>
            <w:tcW w:w="2068" w:type="dxa"/>
            <w:vAlign w:val="center"/>
          </w:tcPr>
          <w:p w:rsidR="00EB6C17" w:rsidRPr="002E7D4A" w:rsidRDefault="000E6CFE" w:rsidP="009551D1">
            <w:pPr>
              <w:ind w:firstLineChars="50" w:firstLine="120"/>
              <w:rPr>
                <w:rFonts w:eastAsia="楷体_GB2312"/>
                <w:sz w:val="24"/>
                <w:szCs w:val="24"/>
              </w:rPr>
            </w:pPr>
            <w:r w:rsidRPr="002E7D4A">
              <w:rPr>
                <w:rFonts w:eastAsia="楷体_GB2312"/>
                <w:sz w:val="24"/>
                <w:szCs w:val="24"/>
              </w:rPr>
              <w:t>2</w:t>
            </w:r>
            <w:r w:rsidRPr="002E7D4A">
              <w:rPr>
                <w:rFonts w:eastAsia="楷体_GB2312"/>
                <w:sz w:val="24"/>
                <w:szCs w:val="24"/>
              </w:rPr>
              <w:t>层</w:t>
            </w:r>
          </w:p>
        </w:tc>
      </w:tr>
      <w:tr w:rsidR="00EB6C17" w:rsidRPr="002E7D4A">
        <w:tblPrEx>
          <w:tblCellMar>
            <w:top w:w="0" w:type="dxa"/>
            <w:bottom w:w="0" w:type="dxa"/>
          </w:tblCellMar>
        </w:tblPrEx>
        <w:trPr>
          <w:trHeight w:hRule="exact" w:val="442"/>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建筑面积</w:t>
            </w:r>
          </w:p>
        </w:tc>
        <w:tc>
          <w:tcPr>
            <w:tcW w:w="3518" w:type="dxa"/>
            <w:gridSpan w:val="2"/>
            <w:vAlign w:val="center"/>
          </w:tcPr>
          <w:p w:rsidR="00EB6C17" w:rsidRPr="002E7D4A" w:rsidRDefault="000E6CFE" w:rsidP="009551D1">
            <w:pPr>
              <w:ind w:firstLineChars="50" w:firstLine="120"/>
              <w:rPr>
                <w:rFonts w:eastAsia="楷体_GB2312"/>
                <w:sz w:val="24"/>
                <w:szCs w:val="24"/>
              </w:rPr>
            </w:pPr>
            <w:smartTag w:uri="urn:schemas-microsoft-com:office:smarttags" w:element="chmetcnv">
              <w:smartTagPr>
                <w:attr w:name="TCSC" w:val="0"/>
                <w:attr w:name="NumberType" w:val="1"/>
                <w:attr w:name="Negative" w:val="False"/>
                <w:attr w:name="HasSpace" w:val="False"/>
                <w:attr w:name="SourceValue" w:val="19628"/>
                <w:attr w:name="UnitName" w:val="m2"/>
              </w:smartTagPr>
              <w:r w:rsidRPr="002E7D4A">
                <w:rPr>
                  <w:rFonts w:eastAsia="楷体_GB2312"/>
                  <w:sz w:val="24"/>
                  <w:szCs w:val="24"/>
                </w:rPr>
                <w:t>19628m</w:t>
              </w:r>
              <w:r w:rsidRPr="002E7D4A">
                <w:rPr>
                  <w:rFonts w:eastAsia="楷体_GB2312"/>
                  <w:sz w:val="24"/>
                  <w:szCs w:val="24"/>
                  <w:vertAlign w:val="superscript"/>
                </w:rPr>
                <w:t>2</w:t>
              </w:r>
            </w:smartTag>
          </w:p>
        </w:tc>
        <w:tc>
          <w:tcPr>
            <w:tcW w:w="2305"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桩型</w:t>
            </w:r>
          </w:p>
        </w:tc>
        <w:tc>
          <w:tcPr>
            <w:tcW w:w="2068"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钻孔灌注桩</w:t>
            </w:r>
          </w:p>
        </w:tc>
      </w:tr>
      <w:tr w:rsidR="00EB6C17" w:rsidRPr="002E7D4A">
        <w:tblPrEx>
          <w:tblCellMar>
            <w:top w:w="0" w:type="dxa"/>
            <w:bottom w:w="0" w:type="dxa"/>
          </w:tblCellMar>
        </w:tblPrEx>
        <w:trPr>
          <w:trHeight w:hRule="exact" w:val="842"/>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砼强度等级</w:t>
            </w:r>
          </w:p>
        </w:tc>
        <w:tc>
          <w:tcPr>
            <w:tcW w:w="3518" w:type="dxa"/>
            <w:gridSpan w:val="2"/>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C30</w:t>
            </w:r>
          </w:p>
        </w:tc>
        <w:tc>
          <w:tcPr>
            <w:tcW w:w="2305"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设计持力层</w:t>
            </w:r>
          </w:p>
        </w:tc>
        <w:tc>
          <w:tcPr>
            <w:tcW w:w="2068" w:type="dxa"/>
            <w:vAlign w:val="center"/>
          </w:tcPr>
          <w:p w:rsidR="00EB6C17" w:rsidRPr="002E7D4A" w:rsidRDefault="00EB6C17" w:rsidP="009551D1">
            <w:pPr>
              <w:spacing w:line="360" w:lineRule="exact"/>
              <w:ind w:firstLineChars="50" w:firstLine="120"/>
              <w:jc w:val="left"/>
              <w:rPr>
                <w:rFonts w:eastAsia="楷体_GB2312"/>
                <w:sz w:val="24"/>
                <w:szCs w:val="24"/>
              </w:rPr>
            </w:pPr>
            <w:r w:rsidRPr="002E7D4A">
              <w:rPr>
                <w:rFonts w:eastAsia="楷体_GB2312"/>
                <w:sz w:val="24"/>
                <w:szCs w:val="24"/>
              </w:rPr>
              <w:t>（</w:t>
            </w:r>
            <w:r w:rsidRPr="002E7D4A">
              <w:rPr>
                <w:rFonts w:eastAsia="楷体_GB2312"/>
                <w:sz w:val="24"/>
                <w:szCs w:val="24"/>
              </w:rPr>
              <w:t>11-2</w:t>
            </w:r>
            <w:r w:rsidRPr="002E7D4A">
              <w:rPr>
                <w:rFonts w:eastAsia="楷体_GB2312"/>
                <w:sz w:val="24"/>
                <w:szCs w:val="24"/>
              </w:rPr>
              <w:t>）中细砂混粉质粘土</w:t>
            </w:r>
          </w:p>
        </w:tc>
      </w:tr>
      <w:tr w:rsidR="00EB6C17" w:rsidRPr="002E7D4A">
        <w:tblPrEx>
          <w:tblCellMar>
            <w:top w:w="0" w:type="dxa"/>
            <w:bottom w:w="0" w:type="dxa"/>
          </w:tblCellMar>
        </w:tblPrEx>
        <w:trPr>
          <w:trHeight w:hRule="exact" w:val="556"/>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检测性质</w:t>
            </w:r>
          </w:p>
        </w:tc>
        <w:tc>
          <w:tcPr>
            <w:tcW w:w="3518" w:type="dxa"/>
            <w:gridSpan w:val="2"/>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委托检测</w:t>
            </w:r>
          </w:p>
        </w:tc>
        <w:tc>
          <w:tcPr>
            <w:tcW w:w="2305" w:type="dxa"/>
            <w:vAlign w:val="center"/>
          </w:tcPr>
          <w:p w:rsidR="00EB6C17" w:rsidRPr="002E7D4A" w:rsidRDefault="00240EBA" w:rsidP="009551D1">
            <w:pPr>
              <w:ind w:firstLineChars="50" w:firstLine="120"/>
              <w:rPr>
                <w:rFonts w:eastAsia="楷体_GB2312"/>
                <w:sz w:val="24"/>
                <w:szCs w:val="24"/>
              </w:rPr>
            </w:pPr>
            <w:r w:rsidRPr="002E7D4A">
              <w:rPr>
                <w:rFonts w:eastAsia="楷体_GB2312"/>
                <w:sz w:val="24"/>
                <w:szCs w:val="24"/>
              </w:rPr>
              <w:t>试验时间</w:t>
            </w:r>
          </w:p>
        </w:tc>
        <w:tc>
          <w:tcPr>
            <w:tcW w:w="2068" w:type="dxa"/>
            <w:vAlign w:val="center"/>
          </w:tcPr>
          <w:p w:rsidR="00EB6C17" w:rsidRPr="002E7D4A" w:rsidRDefault="00240EBA" w:rsidP="009551D1">
            <w:pPr>
              <w:ind w:firstLineChars="50" w:firstLine="120"/>
              <w:rPr>
                <w:rFonts w:eastAsia="楷体_GB2312"/>
                <w:sz w:val="24"/>
                <w:szCs w:val="24"/>
              </w:rPr>
            </w:pPr>
            <w:r w:rsidRPr="002E7D4A">
              <w:rPr>
                <w:rFonts w:eastAsia="楷体_GB2312"/>
                <w:sz w:val="24"/>
                <w:szCs w:val="24"/>
              </w:rPr>
              <w:t>2012.7.7-7.10</w:t>
            </w:r>
          </w:p>
        </w:tc>
      </w:tr>
      <w:tr w:rsidR="00EB6C17" w:rsidRPr="002E7D4A">
        <w:tblPrEx>
          <w:tblCellMar>
            <w:top w:w="0" w:type="dxa"/>
            <w:bottom w:w="0" w:type="dxa"/>
          </w:tblCellMar>
        </w:tblPrEx>
        <w:trPr>
          <w:trHeight w:hRule="exact" w:val="676"/>
          <w:jc w:val="center"/>
        </w:trPr>
        <w:tc>
          <w:tcPr>
            <w:tcW w:w="1932"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检测桩数</w:t>
            </w:r>
          </w:p>
        </w:tc>
        <w:tc>
          <w:tcPr>
            <w:tcW w:w="3518" w:type="dxa"/>
            <w:gridSpan w:val="2"/>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3</w:t>
            </w:r>
            <w:r w:rsidR="00544C1C">
              <w:rPr>
                <w:rFonts w:eastAsia="楷体_GB2312" w:hint="eastAsia"/>
                <w:sz w:val="24"/>
                <w:szCs w:val="24"/>
              </w:rPr>
              <w:t>根</w:t>
            </w:r>
          </w:p>
        </w:tc>
        <w:tc>
          <w:tcPr>
            <w:tcW w:w="2305"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加载方式</w:t>
            </w:r>
          </w:p>
        </w:tc>
        <w:tc>
          <w:tcPr>
            <w:tcW w:w="2068" w:type="dxa"/>
            <w:vAlign w:val="center"/>
          </w:tcPr>
          <w:p w:rsidR="00EB6C17" w:rsidRPr="002E7D4A" w:rsidRDefault="00EB6C17" w:rsidP="009551D1">
            <w:pPr>
              <w:ind w:firstLineChars="50" w:firstLine="120"/>
              <w:rPr>
                <w:rFonts w:eastAsia="楷体_GB2312"/>
                <w:sz w:val="24"/>
                <w:szCs w:val="24"/>
              </w:rPr>
            </w:pPr>
            <w:r w:rsidRPr="002E7D4A">
              <w:rPr>
                <w:rFonts w:eastAsia="楷体_GB2312"/>
                <w:sz w:val="24"/>
                <w:szCs w:val="24"/>
              </w:rPr>
              <w:t>慢速维持荷载法</w:t>
            </w:r>
            <w:r w:rsidRPr="002E7D4A">
              <w:rPr>
                <w:rFonts w:eastAsia="楷体_GB2312"/>
                <w:sz w:val="24"/>
                <w:szCs w:val="24"/>
              </w:rPr>
              <w:t xml:space="preserve"> </w:t>
            </w:r>
          </w:p>
        </w:tc>
      </w:tr>
      <w:tr w:rsidR="00EB6C17" w:rsidRPr="002E7D4A">
        <w:tblPrEx>
          <w:tblCellMar>
            <w:top w:w="0" w:type="dxa"/>
            <w:bottom w:w="0" w:type="dxa"/>
          </w:tblCellMar>
        </w:tblPrEx>
        <w:trPr>
          <w:trHeight w:hRule="exact" w:val="1027"/>
          <w:jc w:val="center"/>
        </w:trPr>
        <w:tc>
          <w:tcPr>
            <w:tcW w:w="1932" w:type="dxa"/>
            <w:vAlign w:val="center"/>
          </w:tcPr>
          <w:p w:rsidR="00EB6C17" w:rsidRPr="002E7D4A" w:rsidRDefault="00EB6C17" w:rsidP="006C4272">
            <w:pPr>
              <w:ind w:firstLineChars="50" w:firstLine="120"/>
              <w:jc w:val="center"/>
              <w:rPr>
                <w:rFonts w:eastAsia="楷体_GB2312"/>
                <w:sz w:val="24"/>
                <w:szCs w:val="24"/>
              </w:rPr>
            </w:pPr>
            <w:r w:rsidRPr="002E7D4A">
              <w:rPr>
                <w:rFonts w:eastAsia="楷体_GB2312"/>
                <w:sz w:val="24"/>
                <w:szCs w:val="24"/>
              </w:rPr>
              <w:t>桩号</w:t>
            </w:r>
          </w:p>
        </w:tc>
        <w:tc>
          <w:tcPr>
            <w:tcW w:w="1494" w:type="dxa"/>
            <w:vAlign w:val="center"/>
          </w:tcPr>
          <w:p w:rsidR="00770DF3" w:rsidRDefault="00EB6C17" w:rsidP="00F508A9">
            <w:pPr>
              <w:ind w:firstLineChars="50" w:firstLine="120"/>
              <w:jc w:val="center"/>
              <w:rPr>
                <w:rFonts w:eastAsia="楷体_GB2312" w:hint="eastAsia"/>
                <w:sz w:val="24"/>
                <w:szCs w:val="24"/>
              </w:rPr>
            </w:pPr>
            <w:r w:rsidRPr="002E7D4A">
              <w:rPr>
                <w:rFonts w:eastAsia="楷体_GB2312"/>
                <w:sz w:val="24"/>
                <w:szCs w:val="24"/>
              </w:rPr>
              <w:t>桩径</w:t>
            </w:r>
          </w:p>
          <w:p w:rsidR="00EB6C17" w:rsidRPr="002E7D4A" w:rsidRDefault="00EB6C17" w:rsidP="00F508A9">
            <w:pPr>
              <w:ind w:firstLineChars="50" w:firstLine="120"/>
              <w:jc w:val="center"/>
              <w:rPr>
                <w:rFonts w:eastAsia="楷体_GB2312"/>
                <w:sz w:val="24"/>
                <w:szCs w:val="24"/>
              </w:rPr>
            </w:pPr>
            <w:r w:rsidRPr="002E7D4A">
              <w:rPr>
                <w:rFonts w:eastAsia="楷体_GB2312"/>
                <w:sz w:val="24"/>
                <w:szCs w:val="24"/>
              </w:rPr>
              <w:t>（</w:t>
            </w:r>
            <w:r w:rsidRPr="002E7D4A">
              <w:rPr>
                <w:rFonts w:eastAsia="楷体_GB2312"/>
                <w:sz w:val="24"/>
                <w:szCs w:val="24"/>
              </w:rPr>
              <w:t>mm</w:t>
            </w:r>
            <w:r w:rsidRPr="002E7D4A">
              <w:rPr>
                <w:rFonts w:eastAsia="楷体_GB2312"/>
                <w:sz w:val="24"/>
                <w:szCs w:val="24"/>
              </w:rPr>
              <w:t>）</w:t>
            </w:r>
          </w:p>
        </w:tc>
        <w:tc>
          <w:tcPr>
            <w:tcW w:w="2024" w:type="dxa"/>
            <w:vAlign w:val="center"/>
          </w:tcPr>
          <w:p w:rsidR="00770DF3" w:rsidRDefault="00EB6C17" w:rsidP="00F508A9">
            <w:pPr>
              <w:spacing w:line="360" w:lineRule="exact"/>
              <w:jc w:val="center"/>
              <w:rPr>
                <w:rFonts w:eastAsia="楷体_GB2312" w:hint="eastAsia"/>
                <w:sz w:val="24"/>
                <w:szCs w:val="24"/>
              </w:rPr>
            </w:pPr>
            <w:r w:rsidRPr="002E7D4A">
              <w:rPr>
                <w:rFonts w:eastAsia="楷体_GB2312"/>
                <w:sz w:val="24"/>
                <w:szCs w:val="24"/>
              </w:rPr>
              <w:t>桩长</w:t>
            </w:r>
          </w:p>
          <w:p w:rsidR="00EB6C17" w:rsidRPr="002E7D4A" w:rsidRDefault="00EB6C17" w:rsidP="00F508A9">
            <w:pPr>
              <w:spacing w:line="360" w:lineRule="exact"/>
              <w:jc w:val="center"/>
              <w:rPr>
                <w:rFonts w:eastAsia="楷体_GB2312"/>
                <w:sz w:val="24"/>
                <w:szCs w:val="24"/>
              </w:rPr>
            </w:pPr>
            <w:r w:rsidRPr="002E7D4A">
              <w:rPr>
                <w:rFonts w:eastAsia="楷体_GB2312"/>
                <w:sz w:val="24"/>
                <w:szCs w:val="24"/>
              </w:rPr>
              <w:t>（</w:t>
            </w:r>
            <w:r w:rsidRPr="002E7D4A">
              <w:rPr>
                <w:rFonts w:eastAsia="楷体_GB2312"/>
                <w:sz w:val="24"/>
                <w:szCs w:val="24"/>
              </w:rPr>
              <w:t>m</w:t>
            </w:r>
            <w:r w:rsidRPr="002E7D4A">
              <w:rPr>
                <w:rFonts w:eastAsia="楷体_GB2312"/>
                <w:sz w:val="24"/>
                <w:szCs w:val="24"/>
              </w:rPr>
              <w:t>）</w:t>
            </w:r>
          </w:p>
        </w:tc>
        <w:tc>
          <w:tcPr>
            <w:tcW w:w="2305" w:type="dxa"/>
            <w:vAlign w:val="center"/>
          </w:tcPr>
          <w:p w:rsidR="0047192B" w:rsidRDefault="00EB6C17" w:rsidP="006C4272">
            <w:pPr>
              <w:spacing w:line="360" w:lineRule="exact"/>
              <w:ind w:firstLineChars="50" w:firstLine="120"/>
              <w:jc w:val="center"/>
              <w:rPr>
                <w:rFonts w:eastAsia="楷体_GB2312" w:hint="eastAsia"/>
                <w:sz w:val="24"/>
                <w:szCs w:val="24"/>
              </w:rPr>
            </w:pPr>
            <w:r w:rsidRPr="002E7D4A">
              <w:rPr>
                <w:rFonts w:eastAsia="楷体_GB2312"/>
                <w:sz w:val="24"/>
                <w:szCs w:val="24"/>
              </w:rPr>
              <w:t>单桩承载力</w:t>
            </w:r>
            <w:r w:rsidR="0047192B">
              <w:rPr>
                <w:rFonts w:eastAsia="楷体_GB2312" w:hint="eastAsia"/>
                <w:sz w:val="24"/>
                <w:szCs w:val="24"/>
              </w:rPr>
              <w:t>设计</w:t>
            </w:r>
            <w:r w:rsidRPr="002E7D4A">
              <w:rPr>
                <w:rFonts w:eastAsia="楷体_GB2312"/>
                <w:sz w:val="24"/>
                <w:szCs w:val="24"/>
              </w:rPr>
              <w:t>值</w:t>
            </w:r>
          </w:p>
          <w:p w:rsidR="00EB6C17" w:rsidRPr="002E7D4A" w:rsidRDefault="00EB6C17" w:rsidP="006C4272">
            <w:pPr>
              <w:spacing w:line="360" w:lineRule="exact"/>
              <w:ind w:firstLineChars="50" w:firstLine="120"/>
              <w:jc w:val="center"/>
              <w:rPr>
                <w:rFonts w:eastAsia="楷体_GB2312"/>
                <w:sz w:val="24"/>
                <w:szCs w:val="24"/>
              </w:rPr>
            </w:pPr>
            <w:r w:rsidRPr="002E7D4A">
              <w:rPr>
                <w:rFonts w:eastAsia="楷体_GB2312"/>
                <w:sz w:val="24"/>
                <w:szCs w:val="24"/>
              </w:rPr>
              <w:t>（</w:t>
            </w:r>
            <w:r w:rsidRPr="002E7D4A">
              <w:rPr>
                <w:rFonts w:eastAsia="楷体_GB2312"/>
                <w:sz w:val="24"/>
                <w:szCs w:val="24"/>
              </w:rPr>
              <w:t>kN</w:t>
            </w:r>
            <w:r w:rsidRPr="002E7D4A">
              <w:rPr>
                <w:rFonts w:eastAsia="楷体_GB2312"/>
                <w:sz w:val="24"/>
                <w:szCs w:val="24"/>
              </w:rPr>
              <w:t>）</w:t>
            </w:r>
          </w:p>
        </w:tc>
        <w:tc>
          <w:tcPr>
            <w:tcW w:w="2068" w:type="dxa"/>
            <w:vAlign w:val="center"/>
          </w:tcPr>
          <w:p w:rsidR="00EB6C17" w:rsidRPr="002E7D4A" w:rsidRDefault="00EB6C17" w:rsidP="00F508A9">
            <w:pPr>
              <w:spacing w:line="360" w:lineRule="exact"/>
              <w:ind w:firstLineChars="50" w:firstLine="120"/>
              <w:jc w:val="center"/>
              <w:rPr>
                <w:rFonts w:eastAsia="楷体_GB2312"/>
                <w:sz w:val="24"/>
                <w:szCs w:val="24"/>
              </w:rPr>
            </w:pPr>
            <w:r w:rsidRPr="002E7D4A">
              <w:rPr>
                <w:rFonts w:eastAsia="楷体_GB2312"/>
                <w:sz w:val="24"/>
                <w:szCs w:val="24"/>
              </w:rPr>
              <w:t>预定最大加载力（</w:t>
            </w:r>
            <w:r w:rsidRPr="002E7D4A">
              <w:rPr>
                <w:rFonts w:eastAsia="楷体_GB2312"/>
                <w:sz w:val="24"/>
                <w:szCs w:val="24"/>
              </w:rPr>
              <w:t>kN</w:t>
            </w:r>
            <w:r w:rsidRPr="002E7D4A">
              <w:rPr>
                <w:rFonts w:eastAsia="楷体_GB2312"/>
                <w:sz w:val="24"/>
                <w:szCs w:val="24"/>
              </w:rPr>
              <w:t>）</w:t>
            </w:r>
          </w:p>
        </w:tc>
      </w:tr>
      <w:tr w:rsidR="0037382C" w:rsidRPr="002E7D4A">
        <w:tblPrEx>
          <w:tblCellMar>
            <w:top w:w="0" w:type="dxa"/>
            <w:bottom w:w="0" w:type="dxa"/>
          </w:tblCellMar>
        </w:tblPrEx>
        <w:trPr>
          <w:trHeight w:hRule="exact" w:val="442"/>
          <w:jc w:val="center"/>
        </w:trPr>
        <w:tc>
          <w:tcPr>
            <w:tcW w:w="1932"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LZ2-50</w:t>
            </w:r>
          </w:p>
        </w:tc>
        <w:tc>
          <w:tcPr>
            <w:tcW w:w="1494"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1200</w:t>
            </w:r>
          </w:p>
        </w:tc>
        <w:tc>
          <w:tcPr>
            <w:tcW w:w="2024"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15</w:t>
            </w:r>
          </w:p>
        </w:tc>
        <w:tc>
          <w:tcPr>
            <w:tcW w:w="2305"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2300</w:t>
            </w:r>
          </w:p>
        </w:tc>
        <w:tc>
          <w:tcPr>
            <w:tcW w:w="2068" w:type="dxa"/>
            <w:vAlign w:val="center"/>
          </w:tcPr>
          <w:p w:rsidR="0037382C" w:rsidRPr="002E7D4A" w:rsidRDefault="0037382C" w:rsidP="0090611D">
            <w:pPr>
              <w:jc w:val="center"/>
              <w:rPr>
                <w:rFonts w:eastAsia="楷体_GB2312" w:hint="eastAsia"/>
                <w:sz w:val="24"/>
                <w:szCs w:val="24"/>
              </w:rPr>
            </w:pPr>
            <w:r w:rsidRPr="002E7D4A">
              <w:rPr>
                <w:rFonts w:eastAsia="楷体_GB2312"/>
                <w:sz w:val="24"/>
                <w:szCs w:val="24"/>
              </w:rPr>
              <w:t>2300×</w:t>
            </w:r>
            <w:r>
              <w:rPr>
                <w:rFonts w:eastAsia="楷体_GB2312" w:hint="eastAsia"/>
                <w:sz w:val="24"/>
                <w:szCs w:val="24"/>
              </w:rPr>
              <w:t>2</w:t>
            </w:r>
          </w:p>
        </w:tc>
      </w:tr>
      <w:tr w:rsidR="0037382C" w:rsidRPr="002E7D4A">
        <w:tblPrEx>
          <w:tblCellMar>
            <w:top w:w="0" w:type="dxa"/>
            <w:bottom w:w="0" w:type="dxa"/>
          </w:tblCellMar>
        </w:tblPrEx>
        <w:trPr>
          <w:trHeight w:hRule="exact" w:val="442"/>
          <w:jc w:val="center"/>
        </w:trPr>
        <w:tc>
          <w:tcPr>
            <w:tcW w:w="1932"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LZ2-49</w:t>
            </w:r>
          </w:p>
        </w:tc>
        <w:tc>
          <w:tcPr>
            <w:tcW w:w="1494"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1200</w:t>
            </w:r>
          </w:p>
        </w:tc>
        <w:tc>
          <w:tcPr>
            <w:tcW w:w="2024"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15</w:t>
            </w:r>
          </w:p>
        </w:tc>
        <w:tc>
          <w:tcPr>
            <w:tcW w:w="2305"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2300</w:t>
            </w:r>
          </w:p>
        </w:tc>
        <w:tc>
          <w:tcPr>
            <w:tcW w:w="2068" w:type="dxa"/>
            <w:vAlign w:val="center"/>
          </w:tcPr>
          <w:p w:rsidR="0037382C" w:rsidRPr="002E7D4A" w:rsidRDefault="0037382C" w:rsidP="0090611D">
            <w:pPr>
              <w:jc w:val="center"/>
              <w:rPr>
                <w:rFonts w:eastAsia="楷体_GB2312"/>
                <w:sz w:val="24"/>
                <w:szCs w:val="24"/>
              </w:rPr>
            </w:pPr>
            <w:r w:rsidRPr="002E7D4A">
              <w:rPr>
                <w:rFonts w:eastAsia="楷体_GB2312"/>
                <w:sz w:val="24"/>
                <w:szCs w:val="24"/>
              </w:rPr>
              <w:t>2300×</w:t>
            </w:r>
            <w:r>
              <w:rPr>
                <w:rFonts w:eastAsia="楷体_GB2312" w:hint="eastAsia"/>
                <w:sz w:val="24"/>
                <w:szCs w:val="24"/>
              </w:rPr>
              <w:t>2</w:t>
            </w:r>
          </w:p>
        </w:tc>
      </w:tr>
      <w:tr w:rsidR="0037382C" w:rsidRPr="002E7D4A">
        <w:tblPrEx>
          <w:tblCellMar>
            <w:top w:w="0" w:type="dxa"/>
            <w:bottom w:w="0" w:type="dxa"/>
          </w:tblCellMar>
        </w:tblPrEx>
        <w:trPr>
          <w:trHeight w:hRule="exact" w:val="442"/>
          <w:jc w:val="center"/>
        </w:trPr>
        <w:tc>
          <w:tcPr>
            <w:tcW w:w="1932"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LZ2-46</w:t>
            </w:r>
          </w:p>
        </w:tc>
        <w:tc>
          <w:tcPr>
            <w:tcW w:w="1494"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1200</w:t>
            </w:r>
          </w:p>
        </w:tc>
        <w:tc>
          <w:tcPr>
            <w:tcW w:w="2024"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15</w:t>
            </w:r>
          </w:p>
        </w:tc>
        <w:tc>
          <w:tcPr>
            <w:tcW w:w="2305" w:type="dxa"/>
            <w:vAlign w:val="center"/>
          </w:tcPr>
          <w:p w:rsidR="0037382C" w:rsidRPr="002E7D4A" w:rsidRDefault="0037382C" w:rsidP="009551D1">
            <w:pPr>
              <w:autoSpaceDE w:val="0"/>
              <w:autoSpaceDN w:val="0"/>
              <w:adjustRightInd w:val="0"/>
              <w:spacing w:line="0" w:lineRule="atLeast"/>
              <w:jc w:val="center"/>
              <w:rPr>
                <w:rFonts w:eastAsia="楷体_GB2312"/>
                <w:color w:val="000000"/>
                <w:sz w:val="24"/>
                <w:szCs w:val="24"/>
              </w:rPr>
            </w:pPr>
            <w:r w:rsidRPr="002E7D4A">
              <w:rPr>
                <w:rFonts w:eastAsia="楷体_GB2312"/>
                <w:color w:val="000000"/>
                <w:sz w:val="24"/>
                <w:szCs w:val="24"/>
              </w:rPr>
              <w:t>2300</w:t>
            </w:r>
          </w:p>
        </w:tc>
        <w:tc>
          <w:tcPr>
            <w:tcW w:w="2068" w:type="dxa"/>
            <w:vAlign w:val="center"/>
          </w:tcPr>
          <w:p w:rsidR="0037382C" w:rsidRPr="002E7D4A" w:rsidRDefault="0037382C" w:rsidP="0090611D">
            <w:pPr>
              <w:jc w:val="center"/>
              <w:rPr>
                <w:rFonts w:eastAsia="楷体_GB2312"/>
                <w:sz w:val="24"/>
                <w:szCs w:val="24"/>
              </w:rPr>
            </w:pPr>
            <w:r w:rsidRPr="002E7D4A">
              <w:rPr>
                <w:rFonts w:eastAsia="楷体_GB2312"/>
                <w:sz w:val="24"/>
                <w:szCs w:val="24"/>
              </w:rPr>
              <w:t>2300×</w:t>
            </w:r>
            <w:r>
              <w:rPr>
                <w:rFonts w:eastAsia="楷体_GB2312" w:hint="eastAsia"/>
                <w:sz w:val="24"/>
                <w:szCs w:val="24"/>
              </w:rPr>
              <w:t>2</w:t>
            </w:r>
          </w:p>
        </w:tc>
      </w:tr>
    </w:tbl>
    <w:p w:rsidR="00B56318" w:rsidRPr="002E7D4A" w:rsidRDefault="00644923" w:rsidP="00FA0EEC">
      <w:pPr>
        <w:pStyle w:val="1"/>
      </w:pPr>
      <w:bookmarkStart w:id="4" w:name="_Toc340580180"/>
      <w:bookmarkStart w:id="5" w:name="_Toc340580196"/>
      <w:bookmarkStart w:id="6" w:name="_Toc341858037"/>
      <w:r w:rsidRPr="002E7D4A">
        <w:t>2</w:t>
      </w:r>
      <w:r w:rsidR="00F44E87" w:rsidRPr="002E7D4A">
        <w:t>场地工程地质条件</w:t>
      </w:r>
      <w:bookmarkEnd w:id="4"/>
      <w:bookmarkEnd w:id="5"/>
      <w:bookmarkEnd w:id="6"/>
    </w:p>
    <w:p w:rsidR="00F44E87" w:rsidRDefault="00F44E87" w:rsidP="00D00841">
      <w:pPr>
        <w:ind w:firstLine="420"/>
        <w:jc w:val="left"/>
        <w:rPr>
          <w:rFonts w:hint="eastAsia"/>
          <w:sz w:val="28"/>
          <w:szCs w:val="28"/>
        </w:rPr>
      </w:pPr>
      <w:r w:rsidRPr="002E7D4A">
        <w:rPr>
          <w:sz w:val="28"/>
          <w:szCs w:val="28"/>
        </w:rPr>
        <w:t>根据本次地表地质调查和勘探，拟建场地出露和揭露的地层：近代人工填土层（Ｑ</w:t>
      </w:r>
      <w:r w:rsidRPr="002E7D4A">
        <w:rPr>
          <w:sz w:val="28"/>
          <w:szCs w:val="28"/>
          <w:vertAlign w:val="superscript"/>
        </w:rPr>
        <w:t>ml</w:t>
      </w:r>
      <w:r w:rsidRPr="002E7D4A">
        <w:rPr>
          <w:sz w:val="28"/>
          <w:szCs w:val="28"/>
        </w:rPr>
        <w:t>）、第四系全新统湖积（</w:t>
      </w:r>
      <w:r w:rsidRPr="002E7D4A">
        <w:rPr>
          <w:sz w:val="28"/>
          <w:szCs w:val="28"/>
        </w:rPr>
        <w:t>Q</w:t>
      </w:r>
      <w:smartTag w:uri="urn:schemas-microsoft-com:office:smarttags" w:element="chmetcnv">
        <w:smartTagPr>
          <w:attr w:name="TCSC" w:val="0"/>
          <w:attr w:name="NumberType" w:val="1"/>
          <w:attr w:name="Negative" w:val="False"/>
          <w:attr w:name="HasSpace" w:val="False"/>
          <w:attr w:name="SourceValue" w:val="4"/>
          <w:attr w:name="UnitName" w:val="l"/>
        </w:smartTagPr>
        <w:r w:rsidRPr="002E7D4A">
          <w:rPr>
            <w:sz w:val="28"/>
            <w:szCs w:val="28"/>
            <w:vertAlign w:val="subscript"/>
          </w:rPr>
          <w:t>4</w:t>
        </w:r>
        <w:r w:rsidRPr="002E7D4A">
          <w:rPr>
            <w:sz w:val="28"/>
            <w:szCs w:val="28"/>
            <w:vertAlign w:val="superscript"/>
          </w:rPr>
          <w:t>l</w:t>
        </w:r>
      </w:smartTag>
      <w:r w:rsidRPr="002E7D4A">
        <w:rPr>
          <w:sz w:val="28"/>
          <w:szCs w:val="28"/>
        </w:rPr>
        <w:t>）、冲积（</w:t>
      </w:r>
      <w:r w:rsidRPr="002E7D4A">
        <w:rPr>
          <w:sz w:val="28"/>
          <w:szCs w:val="28"/>
        </w:rPr>
        <w:t>Q</w:t>
      </w:r>
      <w:r w:rsidRPr="002E7D4A">
        <w:rPr>
          <w:sz w:val="28"/>
          <w:szCs w:val="28"/>
          <w:vertAlign w:val="subscript"/>
        </w:rPr>
        <w:t>4</w:t>
      </w:r>
      <w:r w:rsidRPr="002E7D4A">
        <w:rPr>
          <w:sz w:val="28"/>
          <w:szCs w:val="28"/>
          <w:vertAlign w:val="superscript"/>
        </w:rPr>
        <w:t xml:space="preserve"> al</w:t>
      </w:r>
      <w:r w:rsidRPr="002E7D4A">
        <w:rPr>
          <w:sz w:val="28"/>
          <w:szCs w:val="28"/>
        </w:rPr>
        <w:t>）层、上更新统冲、洪积层（</w:t>
      </w:r>
      <w:r w:rsidRPr="002E7D4A">
        <w:rPr>
          <w:sz w:val="28"/>
          <w:szCs w:val="28"/>
        </w:rPr>
        <w:t>Q</w:t>
      </w:r>
      <w:r w:rsidRPr="002E7D4A">
        <w:rPr>
          <w:sz w:val="28"/>
          <w:szCs w:val="28"/>
          <w:vertAlign w:val="subscript"/>
        </w:rPr>
        <w:t>3</w:t>
      </w:r>
      <w:r w:rsidRPr="002E7D4A">
        <w:rPr>
          <w:sz w:val="28"/>
          <w:szCs w:val="28"/>
          <w:vertAlign w:val="superscript"/>
        </w:rPr>
        <w:t>al+pl</w:t>
      </w:r>
      <w:r w:rsidRPr="002E7D4A">
        <w:rPr>
          <w:sz w:val="28"/>
          <w:szCs w:val="28"/>
        </w:rPr>
        <w:t>）、中更新统冲、洪积层（</w:t>
      </w:r>
      <w:r w:rsidRPr="002E7D4A">
        <w:rPr>
          <w:sz w:val="28"/>
          <w:szCs w:val="28"/>
        </w:rPr>
        <w:t>Q</w:t>
      </w:r>
      <w:r w:rsidRPr="002E7D4A">
        <w:rPr>
          <w:sz w:val="28"/>
          <w:szCs w:val="28"/>
          <w:vertAlign w:val="subscript"/>
        </w:rPr>
        <w:t>2</w:t>
      </w:r>
      <w:r w:rsidRPr="002E7D4A">
        <w:rPr>
          <w:sz w:val="28"/>
          <w:szCs w:val="28"/>
          <w:vertAlign w:val="superscript"/>
        </w:rPr>
        <w:t>al+pl</w:t>
      </w:r>
      <w:r w:rsidRPr="002E7D4A">
        <w:rPr>
          <w:sz w:val="28"/>
          <w:szCs w:val="28"/>
        </w:rPr>
        <w:t>）、下更新统冲、洪积层（</w:t>
      </w:r>
      <w:r w:rsidRPr="002E7D4A">
        <w:rPr>
          <w:sz w:val="28"/>
          <w:szCs w:val="28"/>
        </w:rPr>
        <w:t>Q</w:t>
      </w:r>
      <w:r w:rsidRPr="002E7D4A">
        <w:rPr>
          <w:sz w:val="28"/>
          <w:szCs w:val="28"/>
          <w:vertAlign w:val="subscript"/>
        </w:rPr>
        <w:t>1</w:t>
      </w:r>
      <w:r w:rsidRPr="002E7D4A">
        <w:rPr>
          <w:sz w:val="28"/>
          <w:szCs w:val="28"/>
          <w:vertAlign w:val="superscript"/>
        </w:rPr>
        <w:t>al+pl</w:t>
      </w:r>
      <w:r w:rsidRPr="002E7D4A">
        <w:rPr>
          <w:sz w:val="28"/>
          <w:szCs w:val="28"/>
        </w:rPr>
        <w:t>），下伏基岩为志留系坟头组泥岩（第</w:t>
      </w:r>
      <w:r w:rsidRPr="002E7D4A">
        <w:rPr>
          <w:sz w:val="28"/>
          <w:szCs w:val="28"/>
        </w:rPr>
        <w:t>20a</w:t>
      </w:r>
      <w:r w:rsidRPr="002E7D4A">
        <w:rPr>
          <w:sz w:val="28"/>
          <w:szCs w:val="28"/>
        </w:rPr>
        <w:t>单元层）组成。</w:t>
      </w:r>
    </w:p>
    <w:p w:rsidR="00D00841" w:rsidRPr="002E7D4A" w:rsidRDefault="00D00841" w:rsidP="00D00841">
      <w:pPr>
        <w:ind w:firstLine="420"/>
        <w:jc w:val="center"/>
        <w:rPr>
          <w:sz w:val="28"/>
          <w:szCs w:val="28"/>
        </w:rPr>
      </w:pPr>
      <w:r w:rsidRPr="00D00841">
        <w:rPr>
          <w:rFonts w:hint="eastAsia"/>
          <w:sz w:val="28"/>
          <w:szCs w:val="28"/>
        </w:rPr>
        <w:lastRenderedPageBreak/>
        <w:t>表</w:t>
      </w:r>
      <w:r w:rsidRPr="00D00841">
        <w:rPr>
          <w:rFonts w:hint="eastAsia"/>
          <w:sz w:val="28"/>
          <w:szCs w:val="28"/>
        </w:rPr>
        <w:t xml:space="preserve">1  </w:t>
      </w:r>
      <w:r w:rsidRPr="00D00841">
        <w:rPr>
          <w:sz w:val="28"/>
          <w:szCs w:val="28"/>
        </w:rPr>
        <w:t>场地工程地质条件</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70" w:type="dxa"/>
          <w:bottom w:w="170" w:type="dxa"/>
        </w:tblCellMar>
        <w:tblLook w:val="01E0"/>
      </w:tblPr>
      <w:tblGrid>
        <w:gridCol w:w="2447"/>
        <w:gridCol w:w="6557"/>
      </w:tblGrid>
      <w:tr w:rsidR="00793562" w:rsidRPr="002E7D4A">
        <w:trPr>
          <w:trHeight w:val="435"/>
          <w:jc w:val="center"/>
        </w:trPr>
        <w:tc>
          <w:tcPr>
            <w:tcW w:w="1359" w:type="pct"/>
            <w:vAlign w:val="center"/>
          </w:tcPr>
          <w:p w:rsidR="00793562" w:rsidRPr="002E7D4A" w:rsidRDefault="00793562" w:rsidP="005B0F1D">
            <w:pPr>
              <w:jc w:val="center"/>
              <w:rPr>
                <w:kern w:val="0"/>
                <w:szCs w:val="21"/>
              </w:rPr>
            </w:pPr>
            <w:r w:rsidRPr="002E7D4A">
              <w:rPr>
                <w:rFonts w:hAnsi="宋体"/>
                <w:kern w:val="0"/>
                <w:szCs w:val="21"/>
              </w:rPr>
              <w:t>地层编号、名称、成因</w:t>
            </w:r>
          </w:p>
        </w:tc>
        <w:tc>
          <w:tcPr>
            <w:tcW w:w="3641" w:type="pct"/>
            <w:vAlign w:val="center"/>
          </w:tcPr>
          <w:p w:rsidR="00793562" w:rsidRPr="002E7D4A" w:rsidRDefault="00793562" w:rsidP="005B0F1D">
            <w:pPr>
              <w:jc w:val="center"/>
              <w:rPr>
                <w:kern w:val="0"/>
                <w:szCs w:val="21"/>
              </w:rPr>
            </w:pPr>
            <w:r w:rsidRPr="002E7D4A">
              <w:rPr>
                <w:rFonts w:hAnsi="宋体"/>
                <w:kern w:val="0"/>
                <w:szCs w:val="21"/>
              </w:rPr>
              <w:t>描述</w:t>
            </w:r>
          </w:p>
        </w:tc>
      </w:tr>
      <w:tr w:rsidR="00793562" w:rsidRPr="002E7D4A">
        <w:trPr>
          <w:trHeight w:val="893"/>
          <w:jc w:val="center"/>
        </w:trPr>
        <w:tc>
          <w:tcPr>
            <w:tcW w:w="1359" w:type="pct"/>
            <w:vAlign w:val="center"/>
          </w:tcPr>
          <w:p w:rsidR="00793562" w:rsidRPr="002E7D4A" w:rsidRDefault="00793562" w:rsidP="005B0F1D">
            <w:pPr>
              <w:jc w:val="center"/>
              <w:rPr>
                <w:kern w:val="0"/>
                <w:sz w:val="24"/>
                <w:szCs w:val="24"/>
              </w:rPr>
            </w:pPr>
            <w:r w:rsidRPr="002E7D4A">
              <w:rPr>
                <w:kern w:val="0"/>
                <w:sz w:val="24"/>
                <w:szCs w:val="24"/>
              </w:rPr>
              <w:t xml:space="preserve">(1-1) </w:t>
            </w:r>
            <w:r w:rsidRPr="002E7D4A">
              <w:rPr>
                <w:rFonts w:hAnsi="宋体"/>
                <w:kern w:val="0"/>
                <w:sz w:val="24"/>
                <w:szCs w:val="24"/>
              </w:rPr>
              <w:t>杂填土（</w:t>
            </w:r>
            <w:r w:rsidRPr="002E7D4A">
              <w:rPr>
                <w:kern w:val="0"/>
                <w:sz w:val="24"/>
                <w:szCs w:val="24"/>
              </w:rPr>
              <w:t>Q</w:t>
            </w:r>
            <w:r w:rsidRPr="002E7D4A">
              <w:rPr>
                <w:kern w:val="0"/>
                <w:sz w:val="24"/>
                <w:szCs w:val="24"/>
                <w:vertAlign w:val="superscript"/>
              </w:rPr>
              <w:t>ml</w:t>
            </w:r>
            <w:r w:rsidRPr="002E7D4A">
              <w:rPr>
                <w:rFonts w:hAnsi="宋体"/>
                <w:kern w:val="0"/>
                <w:sz w:val="24"/>
                <w:szCs w:val="24"/>
              </w:rPr>
              <w:t>）</w:t>
            </w:r>
          </w:p>
        </w:tc>
        <w:tc>
          <w:tcPr>
            <w:tcW w:w="3641" w:type="pct"/>
            <w:vAlign w:val="center"/>
          </w:tcPr>
          <w:p w:rsidR="00793562" w:rsidRPr="002E7D4A" w:rsidRDefault="00793562" w:rsidP="005B0F1D">
            <w:pPr>
              <w:rPr>
                <w:kern w:val="0"/>
                <w:sz w:val="24"/>
                <w:szCs w:val="24"/>
              </w:rPr>
            </w:pPr>
            <w:r w:rsidRPr="002E7D4A">
              <w:rPr>
                <w:rFonts w:hAnsi="宋体"/>
                <w:kern w:val="0"/>
                <w:sz w:val="24"/>
                <w:szCs w:val="24"/>
              </w:rPr>
              <w:t>杂色</w:t>
            </w:r>
            <w:r w:rsidRPr="002E7D4A">
              <w:rPr>
                <w:kern w:val="0"/>
                <w:sz w:val="24"/>
                <w:szCs w:val="24"/>
              </w:rPr>
              <w:t>,</w:t>
            </w:r>
            <w:r w:rsidRPr="002E7D4A">
              <w:rPr>
                <w:rFonts w:hAnsi="宋体"/>
                <w:kern w:val="0"/>
                <w:sz w:val="24"/>
                <w:szCs w:val="24"/>
              </w:rPr>
              <w:t>稍密</w:t>
            </w:r>
            <w:r w:rsidR="001B2EFC" w:rsidRPr="002E7D4A">
              <w:rPr>
                <w:rFonts w:hAnsi="宋体"/>
                <w:kern w:val="0"/>
                <w:sz w:val="24"/>
                <w:szCs w:val="24"/>
              </w:rPr>
              <w:t>～</w:t>
            </w:r>
            <w:r w:rsidRPr="002E7D4A">
              <w:rPr>
                <w:rFonts w:hAnsi="宋体"/>
                <w:kern w:val="0"/>
                <w:sz w:val="24"/>
                <w:szCs w:val="24"/>
              </w:rPr>
              <w:t>中密，中压缩性，由混凝土地坪、碎石、砖块组成，含</w:t>
            </w:r>
            <w:r w:rsidRPr="002E7D4A">
              <w:rPr>
                <w:kern w:val="0"/>
                <w:sz w:val="24"/>
                <w:szCs w:val="24"/>
              </w:rPr>
              <w:t>5</w:t>
            </w:r>
            <w:r w:rsidRPr="002E7D4A">
              <w:rPr>
                <w:rFonts w:hAnsi="宋体"/>
                <w:kern w:val="0"/>
                <w:sz w:val="24"/>
                <w:szCs w:val="24"/>
              </w:rPr>
              <w:t>～</w:t>
            </w:r>
            <w:r w:rsidRPr="002E7D4A">
              <w:rPr>
                <w:kern w:val="0"/>
                <w:sz w:val="24"/>
                <w:szCs w:val="24"/>
              </w:rPr>
              <w:t>15%</w:t>
            </w:r>
            <w:r w:rsidRPr="002E7D4A">
              <w:rPr>
                <w:rFonts w:hAnsi="宋体"/>
                <w:kern w:val="0"/>
                <w:sz w:val="24"/>
                <w:szCs w:val="24"/>
              </w:rPr>
              <w:t>煤渣等生活垃圾及粘性土。普遍分布，层厚</w:t>
            </w:r>
            <w:r w:rsidRPr="002E7D4A">
              <w:rPr>
                <w:kern w:val="0"/>
                <w:sz w:val="24"/>
                <w:szCs w:val="24"/>
              </w:rPr>
              <w:t>0.5</w:t>
            </w:r>
            <w:smartTag w:uri="urn:schemas-microsoft-com:office:smarttags" w:element="chmetcnv">
              <w:smartTagPr>
                <w:attr w:name="TCSC" w:val="0"/>
                <w:attr w:name="NumberType" w:val="1"/>
                <w:attr w:name="Negative" w:val="True"/>
                <w:attr w:name="HasSpace" w:val="False"/>
                <w:attr w:name="SourceValue" w:val="5.8"/>
                <w:attr w:name="UnitName" w:val="m"/>
              </w:smartTagPr>
              <w:r w:rsidRPr="002E7D4A">
                <w:rPr>
                  <w:kern w:val="0"/>
                  <w:sz w:val="24"/>
                  <w:szCs w:val="24"/>
                </w:rPr>
                <w:t>-5.8m</w:t>
              </w:r>
            </w:smartTag>
            <w:r w:rsidRPr="002E7D4A">
              <w:rPr>
                <w:rFonts w:hAnsi="宋体"/>
                <w:kern w:val="0"/>
                <w:sz w:val="24"/>
                <w:szCs w:val="24"/>
              </w:rPr>
              <w:t>。</w:t>
            </w:r>
          </w:p>
        </w:tc>
      </w:tr>
      <w:tr w:rsidR="00793562" w:rsidRPr="002E7D4A">
        <w:trPr>
          <w:trHeight w:val="804"/>
          <w:jc w:val="center"/>
        </w:trPr>
        <w:tc>
          <w:tcPr>
            <w:tcW w:w="1359" w:type="pct"/>
            <w:vAlign w:val="center"/>
          </w:tcPr>
          <w:p w:rsidR="00793562" w:rsidRPr="002E7D4A" w:rsidRDefault="00793562" w:rsidP="005B0F1D">
            <w:pPr>
              <w:jc w:val="center"/>
              <w:rPr>
                <w:kern w:val="0"/>
                <w:sz w:val="24"/>
                <w:szCs w:val="24"/>
              </w:rPr>
            </w:pPr>
            <w:r w:rsidRPr="002E7D4A">
              <w:rPr>
                <w:kern w:val="0"/>
                <w:sz w:val="24"/>
                <w:szCs w:val="24"/>
              </w:rPr>
              <w:t xml:space="preserve">(1-2) </w:t>
            </w:r>
            <w:r w:rsidRPr="002E7D4A">
              <w:rPr>
                <w:rFonts w:hAnsi="宋体"/>
                <w:kern w:val="0"/>
                <w:sz w:val="24"/>
                <w:szCs w:val="24"/>
              </w:rPr>
              <w:t>素填土</w:t>
            </w:r>
            <w:r w:rsidRPr="002E7D4A">
              <w:rPr>
                <w:kern w:val="0"/>
                <w:sz w:val="24"/>
                <w:szCs w:val="24"/>
              </w:rPr>
              <w:t>(Q</w:t>
            </w:r>
            <w:r w:rsidRPr="002E7D4A">
              <w:rPr>
                <w:kern w:val="0"/>
                <w:sz w:val="24"/>
                <w:szCs w:val="24"/>
                <w:vertAlign w:val="superscript"/>
              </w:rPr>
              <w:t>ml</w:t>
            </w:r>
            <w:r w:rsidRPr="002E7D4A">
              <w:rPr>
                <w:kern w:val="0"/>
                <w:sz w:val="24"/>
                <w:szCs w:val="24"/>
              </w:rPr>
              <w:t>)</w:t>
            </w:r>
          </w:p>
        </w:tc>
        <w:tc>
          <w:tcPr>
            <w:tcW w:w="3641" w:type="pct"/>
            <w:vAlign w:val="center"/>
          </w:tcPr>
          <w:p w:rsidR="00793562" w:rsidRPr="002E7D4A" w:rsidRDefault="00793562" w:rsidP="005B0F1D">
            <w:pPr>
              <w:rPr>
                <w:kern w:val="0"/>
                <w:sz w:val="24"/>
                <w:szCs w:val="24"/>
              </w:rPr>
            </w:pPr>
            <w:r w:rsidRPr="002E7D4A">
              <w:rPr>
                <w:rFonts w:hAnsi="宋体"/>
                <w:kern w:val="0"/>
                <w:sz w:val="24"/>
                <w:szCs w:val="24"/>
              </w:rPr>
              <w:t>黄褐色，软</w:t>
            </w:r>
            <w:r w:rsidR="001B2EFC" w:rsidRPr="002E7D4A">
              <w:rPr>
                <w:rFonts w:hAnsi="宋体"/>
                <w:kern w:val="0"/>
                <w:sz w:val="24"/>
                <w:szCs w:val="24"/>
              </w:rPr>
              <w:t>～</w:t>
            </w:r>
            <w:r w:rsidRPr="002E7D4A">
              <w:rPr>
                <w:rFonts w:hAnsi="宋体"/>
                <w:kern w:val="0"/>
                <w:sz w:val="24"/>
                <w:szCs w:val="24"/>
              </w:rPr>
              <w:t>可塑，高压缩性，高压缩性，以粘性土为主组成，混少量碎石、砖瓦片等，多为地表耕填土，含植物根茎。普遍分布，层顶埋深</w:t>
            </w:r>
            <w:r w:rsidRPr="002E7D4A">
              <w:rPr>
                <w:kern w:val="0"/>
                <w:sz w:val="24"/>
                <w:szCs w:val="24"/>
              </w:rPr>
              <w:t>1.0</w:t>
            </w:r>
            <w:smartTag w:uri="urn:schemas-microsoft-com:office:smarttags" w:element="chmetcnv">
              <w:smartTagPr>
                <w:attr w:name="TCSC" w:val="0"/>
                <w:attr w:name="NumberType" w:val="1"/>
                <w:attr w:name="Negative" w:val="True"/>
                <w:attr w:name="HasSpace" w:val="False"/>
                <w:attr w:name="SourceValue" w:val="5.8"/>
                <w:attr w:name="UnitName" w:val="m"/>
              </w:smartTagPr>
              <w:r w:rsidRPr="002E7D4A">
                <w:rPr>
                  <w:kern w:val="0"/>
                  <w:sz w:val="24"/>
                  <w:szCs w:val="24"/>
                </w:rPr>
                <w:t>-5.8m</w:t>
              </w:r>
            </w:smartTag>
            <w:r w:rsidRPr="002E7D4A">
              <w:rPr>
                <w:rFonts w:hAnsi="宋体"/>
                <w:kern w:val="0"/>
                <w:sz w:val="24"/>
                <w:szCs w:val="24"/>
              </w:rPr>
              <w:t>，层厚</w:t>
            </w:r>
            <w:r w:rsidRPr="002E7D4A">
              <w:rPr>
                <w:kern w:val="0"/>
                <w:sz w:val="24"/>
                <w:szCs w:val="24"/>
              </w:rPr>
              <w:t>0.6</w:t>
            </w:r>
            <w:smartTag w:uri="urn:schemas-microsoft-com:office:smarttags" w:element="chmetcnv">
              <w:smartTagPr>
                <w:attr w:name="TCSC" w:val="0"/>
                <w:attr w:name="NumberType" w:val="1"/>
                <w:attr w:name="Negative" w:val="True"/>
                <w:attr w:name="HasSpace" w:val="False"/>
                <w:attr w:name="SourceValue" w:val="3.8"/>
                <w:attr w:name="UnitName" w:val="m"/>
              </w:smartTagPr>
              <w:r w:rsidRPr="002E7D4A">
                <w:rPr>
                  <w:kern w:val="0"/>
                  <w:sz w:val="24"/>
                  <w:szCs w:val="24"/>
                </w:rPr>
                <w:t>-3.8m</w:t>
              </w:r>
            </w:smartTag>
            <w:r w:rsidRPr="002E7D4A">
              <w:rPr>
                <w:rFonts w:hAnsi="宋体"/>
                <w:kern w:val="0"/>
                <w:sz w:val="24"/>
                <w:szCs w:val="24"/>
              </w:rPr>
              <w:t>。</w:t>
            </w:r>
          </w:p>
        </w:tc>
      </w:tr>
      <w:tr w:rsidR="00793562" w:rsidRPr="002E7D4A">
        <w:trPr>
          <w:trHeight w:val="971"/>
          <w:jc w:val="center"/>
        </w:trPr>
        <w:tc>
          <w:tcPr>
            <w:tcW w:w="1359" w:type="pct"/>
            <w:vAlign w:val="center"/>
          </w:tcPr>
          <w:p w:rsidR="00793562" w:rsidRPr="002E7D4A" w:rsidRDefault="00793562" w:rsidP="005B0F1D">
            <w:pPr>
              <w:jc w:val="center"/>
              <w:rPr>
                <w:kern w:val="0"/>
                <w:sz w:val="24"/>
                <w:szCs w:val="24"/>
              </w:rPr>
            </w:pPr>
            <w:r w:rsidRPr="002E7D4A">
              <w:rPr>
                <w:kern w:val="0"/>
                <w:sz w:val="24"/>
                <w:szCs w:val="24"/>
              </w:rPr>
              <w:t xml:space="preserve">(1-3) </w:t>
            </w:r>
            <w:r w:rsidRPr="002E7D4A">
              <w:rPr>
                <w:rFonts w:hAnsi="宋体"/>
                <w:kern w:val="0"/>
                <w:sz w:val="24"/>
                <w:szCs w:val="24"/>
              </w:rPr>
              <w:t>淤泥质粘土（</w:t>
            </w:r>
            <w:r w:rsidRPr="002E7D4A">
              <w:rPr>
                <w:kern w:val="0"/>
                <w:sz w:val="24"/>
                <w:szCs w:val="24"/>
              </w:rPr>
              <w:t>Q</w:t>
            </w:r>
            <w:smartTag w:uri="urn:schemas-microsoft-com:office:smarttags" w:element="chmetcnv">
              <w:smartTagPr>
                <w:attr w:name="TCSC" w:val="0"/>
                <w:attr w:name="NumberType" w:val="1"/>
                <w:attr w:name="Negative" w:val="False"/>
                <w:attr w:name="HasSpace" w:val="False"/>
                <w:attr w:name="SourceValue" w:val="4"/>
                <w:attr w:name="UnitName" w:val="l"/>
              </w:smartTagPr>
              <w:r w:rsidRPr="002E7D4A">
                <w:rPr>
                  <w:kern w:val="0"/>
                  <w:sz w:val="24"/>
                  <w:szCs w:val="24"/>
                  <w:vertAlign w:val="subscript"/>
                </w:rPr>
                <w:t>4</w:t>
              </w:r>
              <w:r w:rsidRPr="002E7D4A">
                <w:rPr>
                  <w:kern w:val="0"/>
                  <w:sz w:val="24"/>
                  <w:szCs w:val="24"/>
                  <w:vertAlign w:val="superscript"/>
                </w:rPr>
                <w:t>l</w:t>
              </w:r>
            </w:smartTag>
            <w:r w:rsidRPr="002E7D4A">
              <w:rPr>
                <w:rFonts w:hAnsi="宋体"/>
                <w:kern w:val="0"/>
                <w:sz w:val="24"/>
                <w:szCs w:val="24"/>
              </w:rPr>
              <w:t>）</w:t>
            </w:r>
          </w:p>
        </w:tc>
        <w:tc>
          <w:tcPr>
            <w:tcW w:w="3641" w:type="pct"/>
            <w:vAlign w:val="center"/>
          </w:tcPr>
          <w:p w:rsidR="00793562" w:rsidRPr="002E7D4A" w:rsidRDefault="00793562" w:rsidP="005B0F1D">
            <w:pPr>
              <w:rPr>
                <w:kern w:val="0"/>
                <w:sz w:val="24"/>
                <w:szCs w:val="24"/>
              </w:rPr>
            </w:pPr>
            <w:r w:rsidRPr="002E7D4A">
              <w:rPr>
                <w:rFonts w:hAnsi="宋体"/>
                <w:sz w:val="24"/>
                <w:szCs w:val="24"/>
              </w:rPr>
              <w:t>灰～灰褐色，</w:t>
            </w:r>
            <w:r w:rsidRPr="002E7D4A">
              <w:rPr>
                <w:rFonts w:hAnsi="宋体"/>
                <w:kern w:val="0"/>
                <w:sz w:val="24"/>
                <w:szCs w:val="24"/>
              </w:rPr>
              <w:t>流塑，高压缩性，含有机质，偶见螺壳碎片，切面稍有光滑，干强度中等，中等韧性。部分分布，层顶埋深</w:t>
            </w:r>
            <w:r w:rsidRPr="002E7D4A">
              <w:rPr>
                <w:kern w:val="0"/>
                <w:sz w:val="24"/>
                <w:szCs w:val="24"/>
              </w:rPr>
              <w:t>1.4</w:t>
            </w:r>
            <w:smartTag w:uri="urn:schemas-microsoft-com:office:smarttags" w:element="chmetcnv">
              <w:smartTagPr>
                <w:attr w:name="TCSC" w:val="0"/>
                <w:attr w:name="NumberType" w:val="1"/>
                <w:attr w:name="Negative" w:val="True"/>
                <w:attr w:name="HasSpace" w:val="False"/>
                <w:attr w:name="SourceValue" w:val="5"/>
                <w:attr w:name="UnitName" w:val="m"/>
              </w:smartTagPr>
              <w:r w:rsidRPr="002E7D4A">
                <w:rPr>
                  <w:kern w:val="0"/>
                  <w:sz w:val="24"/>
                  <w:szCs w:val="24"/>
                </w:rPr>
                <w:t>-5.0m</w:t>
              </w:r>
            </w:smartTag>
            <w:r w:rsidRPr="002E7D4A">
              <w:rPr>
                <w:rFonts w:hAnsi="宋体"/>
                <w:kern w:val="0"/>
                <w:sz w:val="24"/>
                <w:szCs w:val="24"/>
              </w:rPr>
              <w:t>，层厚</w:t>
            </w:r>
            <w:r w:rsidRPr="002E7D4A">
              <w:rPr>
                <w:kern w:val="0"/>
                <w:sz w:val="24"/>
                <w:szCs w:val="24"/>
              </w:rPr>
              <w:t>0.8</w:t>
            </w:r>
            <w:smartTag w:uri="urn:schemas-microsoft-com:office:smarttags" w:element="chmetcnv">
              <w:smartTagPr>
                <w:attr w:name="TCSC" w:val="0"/>
                <w:attr w:name="NumberType" w:val="1"/>
                <w:attr w:name="Negative" w:val="True"/>
                <w:attr w:name="HasSpace" w:val="False"/>
                <w:attr w:name="SourceValue" w:val="4.5"/>
                <w:attr w:name="UnitName" w:val="m"/>
              </w:smartTagPr>
              <w:r w:rsidRPr="002E7D4A">
                <w:rPr>
                  <w:kern w:val="0"/>
                  <w:sz w:val="24"/>
                  <w:szCs w:val="24"/>
                </w:rPr>
                <w:t>-4.5m</w:t>
              </w:r>
            </w:smartTag>
            <w:r w:rsidRPr="002E7D4A">
              <w:rPr>
                <w:rFonts w:hAnsi="宋体"/>
                <w:kern w:val="0"/>
                <w:sz w:val="24"/>
                <w:szCs w:val="24"/>
              </w:rPr>
              <w:t>。</w:t>
            </w:r>
          </w:p>
        </w:tc>
      </w:tr>
      <w:tr w:rsidR="00793562" w:rsidRPr="002E7D4A">
        <w:trPr>
          <w:trHeight w:val="1202"/>
          <w:jc w:val="center"/>
        </w:trPr>
        <w:tc>
          <w:tcPr>
            <w:tcW w:w="1359" w:type="pct"/>
            <w:vAlign w:val="center"/>
          </w:tcPr>
          <w:p w:rsidR="00793562" w:rsidRPr="002E7D4A" w:rsidRDefault="00793562" w:rsidP="005B0F1D">
            <w:pPr>
              <w:jc w:val="center"/>
              <w:rPr>
                <w:kern w:val="0"/>
                <w:sz w:val="24"/>
                <w:szCs w:val="24"/>
              </w:rPr>
            </w:pPr>
            <w:r w:rsidRPr="002E7D4A">
              <w:rPr>
                <w:kern w:val="0"/>
                <w:sz w:val="24"/>
                <w:szCs w:val="24"/>
              </w:rPr>
              <w:t xml:space="preserve">(3-2) </w:t>
            </w:r>
            <w:r w:rsidRPr="002E7D4A">
              <w:rPr>
                <w:rFonts w:hAnsi="宋体"/>
                <w:kern w:val="0"/>
                <w:sz w:val="24"/>
                <w:szCs w:val="24"/>
              </w:rPr>
              <w:t>粘土（</w:t>
            </w:r>
            <w:r w:rsidRPr="002E7D4A">
              <w:rPr>
                <w:kern w:val="0"/>
                <w:sz w:val="24"/>
                <w:szCs w:val="24"/>
              </w:rPr>
              <w:t>Q</w:t>
            </w:r>
            <w:r w:rsidRPr="002E7D4A">
              <w:rPr>
                <w:kern w:val="0"/>
                <w:sz w:val="24"/>
                <w:szCs w:val="24"/>
                <w:vertAlign w:val="subscript"/>
              </w:rPr>
              <w:t>4</w:t>
            </w:r>
            <w:r w:rsidRPr="002E7D4A">
              <w:rPr>
                <w:kern w:val="0"/>
                <w:sz w:val="24"/>
                <w:szCs w:val="24"/>
                <w:vertAlign w:val="superscript"/>
              </w:rPr>
              <w:t>al</w:t>
            </w:r>
            <w:r w:rsidRPr="002E7D4A">
              <w:rPr>
                <w:rFonts w:hAnsi="宋体"/>
                <w:kern w:val="0"/>
                <w:sz w:val="24"/>
                <w:szCs w:val="24"/>
              </w:rPr>
              <w:t>）</w:t>
            </w:r>
          </w:p>
        </w:tc>
        <w:tc>
          <w:tcPr>
            <w:tcW w:w="3641" w:type="pct"/>
            <w:vAlign w:val="center"/>
          </w:tcPr>
          <w:p w:rsidR="00793562" w:rsidRPr="002E7D4A" w:rsidRDefault="00793562" w:rsidP="005B0F1D">
            <w:pPr>
              <w:rPr>
                <w:kern w:val="0"/>
                <w:sz w:val="24"/>
                <w:szCs w:val="24"/>
              </w:rPr>
            </w:pPr>
            <w:r w:rsidRPr="002E7D4A">
              <w:rPr>
                <w:rFonts w:hAnsi="宋体"/>
                <w:sz w:val="24"/>
                <w:szCs w:val="24"/>
              </w:rPr>
              <w:t>灰～黄褐色，</w:t>
            </w:r>
            <w:r w:rsidRPr="002E7D4A">
              <w:rPr>
                <w:rFonts w:hAnsi="宋体"/>
                <w:kern w:val="0"/>
                <w:sz w:val="24"/>
                <w:szCs w:val="24"/>
              </w:rPr>
              <w:t>软</w:t>
            </w:r>
            <w:r w:rsidR="001B2EFC" w:rsidRPr="002E7D4A">
              <w:rPr>
                <w:rFonts w:hAnsi="宋体"/>
                <w:kern w:val="0"/>
                <w:sz w:val="24"/>
                <w:szCs w:val="24"/>
              </w:rPr>
              <w:t>～</w:t>
            </w:r>
            <w:r w:rsidRPr="002E7D4A">
              <w:rPr>
                <w:rFonts w:hAnsi="宋体"/>
                <w:kern w:val="0"/>
                <w:sz w:val="24"/>
                <w:szCs w:val="24"/>
              </w:rPr>
              <w:t>可塑，高压缩性，含铁、锰质氧化物及少量有机质，局部为粉质粘土，无摇振反应，切面光滑，干强度中等，中等韧性。局部分布，层顶埋深</w:t>
            </w:r>
            <w:r w:rsidRPr="002E7D4A">
              <w:rPr>
                <w:kern w:val="0"/>
                <w:sz w:val="24"/>
                <w:szCs w:val="24"/>
              </w:rPr>
              <w:t>2.0</w:t>
            </w:r>
            <w:smartTag w:uri="urn:schemas-microsoft-com:office:smarttags" w:element="chmetcnv">
              <w:smartTagPr>
                <w:attr w:name="TCSC" w:val="0"/>
                <w:attr w:name="NumberType" w:val="1"/>
                <w:attr w:name="Negative" w:val="True"/>
                <w:attr w:name="HasSpace" w:val="False"/>
                <w:attr w:name="SourceValue" w:val="7"/>
                <w:attr w:name="UnitName" w:val="m"/>
              </w:smartTagPr>
              <w:r w:rsidRPr="002E7D4A">
                <w:rPr>
                  <w:kern w:val="0"/>
                  <w:sz w:val="24"/>
                  <w:szCs w:val="24"/>
                </w:rPr>
                <w:t>-7.0m</w:t>
              </w:r>
            </w:smartTag>
            <w:r w:rsidRPr="002E7D4A">
              <w:rPr>
                <w:rFonts w:hAnsi="宋体"/>
                <w:kern w:val="0"/>
                <w:sz w:val="24"/>
                <w:szCs w:val="24"/>
              </w:rPr>
              <w:t>，层厚</w:t>
            </w:r>
            <w:r w:rsidRPr="002E7D4A">
              <w:rPr>
                <w:kern w:val="0"/>
                <w:sz w:val="24"/>
                <w:szCs w:val="24"/>
              </w:rPr>
              <w:t>0.3</w:t>
            </w:r>
            <w:smartTag w:uri="urn:schemas-microsoft-com:office:smarttags" w:element="chmetcnv">
              <w:smartTagPr>
                <w:attr w:name="TCSC" w:val="0"/>
                <w:attr w:name="NumberType" w:val="1"/>
                <w:attr w:name="Negative" w:val="True"/>
                <w:attr w:name="HasSpace" w:val="False"/>
                <w:attr w:name="SourceValue" w:val="4.4"/>
                <w:attr w:name="UnitName" w:val="m"/>
              </w:smartTagPr>
              <w:r w:rsidRPr="002E7D4A">
                <w:rPr>
                  <w:kern w:val="0"/>
                  <w:sz w:val="24"/>
                  <w:szCs w:val="24"/>
                </w:rPr>
                <w:t>-4.4m</w:t>
              </w:r>
            </w:smartTag>
            <w:r w:rsidRPr="002E7D4A">
              <w:rPr>
                <w:rFonts w:hAnsi="宋体"/>
                <w:kern w:val="0"/>
                <w:sz w:val="24"/>
                <w:szCs w:val="24"/>
              </w:rPr>
              <w:t>。</w:t>
            </w:r>
          </w:p>
        </w:tc>
      </w:tr>
      <w:tr w:rsidR="00793562" w:rsidRPr="002E7D4A">
        <w:trPr>
          <w:trHeight w:val="1435"/>
          <w:jc w:val="center"/>
        </w:trPr>
        <w:tc>
          <w:tcPr>
            <w:tcW w:w="1359" w:type="pct"/>
            <w:vAlign w:val="center"/>
          </w:tcPr>
          <w:p w:rsidR="00793562" w:rsidRPr="002E7D4A" w:rsidRDefault="00793562" w:rsidP="005B0F1D">
            <w:pPr>
              <w:jc w:val="center"/>
              <w:rPr>
                <w:kern w:val="0"/>
                <w:sz w:val="24"/>
                <w:szCs w:val="24"/>
              </w:rPr>
            </w:pPr>
            <w:r w:rsidRPr="002E7D4A">
              <w:rPr>
                <w:kern w:val="0"/>
                <w:sz w:val="24"/>
                <w:szCs w:val="24"/>
              </w:rPr>
              <w:t>(6-2)</w:t>
            </w:r>
            <w:r w:rsidRPr="002E7D4A">
              <w:rPr>
                <w:rFonts w:hAnsi="宋体"/>
                <w:kern w:val="0"/>
                <w:sz w:val="24"/>
                <w:szCs w:val="24"/>
              </w:rPr>
              <w:t>粉质粘土（</w:t>
            </w:r>
            <w:r w:rsidRPr="002E7D4A">
              <w:rPr>
                <w:kern w:val="0"/>
                <w:sz w:val="24"/>
                <w:szCs w:val="24"/>
              </w:rPr>
              <w:t>Q</w:t>
            </w:r>
            <w:r w:rsidRPr="002E7D4A">
              <w:rPr>
                <w:kern w:val="0"/>
                <w:sz w:val="24"/>
                <w:szCs w:val="24"/>
                <w:vertAlign w:val="subscript"/>
              </w:rPr>
              <w:t>3</w:t>
            </w:r>
            <w:r w:rsidRPr="002E7D4A">
              <w:rPr>
                <w:kern w:val="0"/>
                <w:sz w:val="24"/>
                <w:szCs w:val="24"/>
                <w:vertAlign w:val="superscript"/>
              </w:rPr>
              <w:t>al+pl</w:t>
            </w:r>
            <w:r w:rsidRPr="002E7D4A">
              <w:rPr>
                <w:rFonts w:hAnsi="宋体"/>
                <w:kern w:val="0"/>
                <w:sz w:val="24"/>
                <w:szCs w:val="24"/>
              </w:rPr>
              <w:t>）</w:t>
            </w:r>
          </w:p>
        </w:tc>
        <w:tc>
          <w:tcPr>
            <w:tcW w:w="3641" w:type="pct"/>
            <w:vAlign w:val="center"/>
          </w:tcPr>
          <w:p w:rsidR="00793562" w:rsidRPr="002E7D4A" w:rsidRDefault="00793562" w:rsidP="005B0F1D">
            <w:pPr>
              <w:rPr>
                <w:kern w:val="0"/>
                <w:sz w:val="24"/>
                <w:szCs w:val="24"/>
              </w:rPr>
            </w:pPr>
            <w:r w:rsidRPr="002E7D4A">
              <w:rPr>
                <w:rFonts w:hAnsi="宋体"/>
                <w:color w:val="000000"/>
                <w:sz w:val="24"/>
                <w:szCs w:val="24"/>
              </w:rPr>
              <w:t>黄褐色、棕红色，</w:t>
            </w:r>
            <w:r w:rsidRPr="002E7D4A">
              <w:rPr>
                <w:rFonts w:hAnsi="宋体"/>
                <w:kern w:val="0"/>
                <w:sz w:val="24"/>
                <w:szCs w:val="24"/>
              </w:rPr>
              <w:t>硬塑，中偏低压缩性，含少许铁、锰质氧化物</w:t>
            </w:r>
            <w:r w:rsidRPr="002E7D4A">
              <w:rPr>
                <w:kern w:val="0"/>
                <w:sz w:val="24"/>
                <w:szCs w:val="24"/>
              </w:rPr>
              <w:t>,</w:t>
            </w:r>
            <w:r w:rsidRPr="002E7D4A">
              <w:rPr>
                <w:rFonts w:hAnsi="宋体"/>
                <w:kern w:val="0"/>
                <w:sz w:val="24"/>
                <w:szCs w:val="24"/>
              </w:rPr>
              <w:t>无摇振反应，切面稍有光滑，干强度中等，中等韧性。自由膨胀率介于</w:t>
            </w:r>
            <w:r w:rsidRPr="002E7D4A">
              <w:rPr>
                <w:kern w:val="0"/>
                <w:sz w:val="24"/>
                <w:szCs w:val="24"/>
              </w:rPr>
              <w:t>18%</w:t>
            </w:r>
            <w:r w:rsidRPr="002E7D4A">
              <w:rPr>
                <w:rFonts w:hAnsi="宋体"/>
                <w:kern w:val="0"/>
                <w:sz w:val="24"/>
                <w:szCs w:val="24"/>
              </w:rPr>
              <w:t>～</w:t>
            </w:r>
            <w:r w:rsidRPr="002E7D4A">
              <w:rPr>
                <w:kern w:val="0"/>
                <w:sz w:val="24"/>
                <w:szCs w:val="24"/>
              </w:rPr>
              <w:t>58%</w:t>
            </w:r>
            <w:r w:rsidRPr="002E7D4A">
              <w:rPr>
                <w:rFonts w:hAnsi="宋体"/>
                <w:kern w:val="0"/>
                <w:sz w:val="24"/>
                <w:szCs w:val="24"/>
              </w:rPr>
              <w:t>，膨胀力为</w:t>
            </w:r>
            <w:r w:rsidRPr="002E7D4A">
              <w:rPr>
                <w:kern w:val="0"/>
                <w:sz w:val="24"/>
                <w:szCs w:val="24"/>
              </w:rPr>
              <w:t>8kPa</w:t>
            </w:r>
            <w:r w:rsidRPr="002E7D4A">
              <w:rPr>
                <w:rFonts w:hAnsi="宋体"/>
                <w:kern w:val="0"/>
                <w:sz w:val="24"/>
                <w:szCs w:val="24"/>
              </w:rPr>
              <w:t>～</w:t>
            </w:r>
            <w:r w:rsidRPr="002E7D4A">
              <w:rPr>
                <w:kern w:val="0"/>
                <w:sz w:val="24"/>
                <w:szCs w:val="24"/>
              </w:rPr>
              <w:t>23kPa,</w:t>
            </w:r>
            <w:r w:rsidRPr="002E7D4A">
              <w:rPr>
                <w:rFonts w:hAnsi="宋体"/>
                <w:kern w:val="0"/>
                <w:sz w:val="24"/>
                <w:szCs w:val="24"/>
              </w:rPr>
              <w:t>具弱膨胀潜势，膨胀土地基的胀缩等级为</w:t>
            </w:r>
            <w:r w:rsidRPr="002E7D4A">
              <w:rPr>
                <w:kern w:val="0"/>
                <w:sz w:val="24"/>
                <w:szCs w:val="24"/>
              </w:rPr>
              <w:fldChar w:fldCharType="begin"/>
            </w:r>
            <w:r w:rsidRPr="002E7D4A">
              <w:rPr>
                <w:kern w:val="0"/>
                <w:sz w:val="24"/>
                <w:szCs w:val="24"/>
              </w:rPr>
              <w:instrText xml:space="preserve"> = 1 \* ROMAN </w:instrText>
            </w:r>
            <w:r w:rsidRPr="002E7D4A">
              <w:rPr>
                <w:kern w:val="0"/>
                <w:sz w:val="24"/>
                <w:szCs w:val="24"/>
              </w:rPr>
              <w:fldChar w:fldCharType="separate"/>
            </w:r>
            <w:r w:rsidRPr="002E7D4A">
              <w:rPr>
                <w:kern w:val="0"/>
                <w:sz w:val="24"/>
                <w:szCs w:val="24"/>
              </w:rPr>
              <w:fldChar w:fldCharType="end"/>
            </w:r>
            <w:r w:rsidRPr="002E7D4A">
              <w:rPr>
                <w:rFonts w:hAnsi="宋体"/>
                <w:kern w:val="0"/>
                <w:sz w:val="24"/>
                <w:szCs w:val="24"/>
              </w:rPr>
              <w:t>级。部分分布，层顶埋深</w:t>
            </w:r>
            <w:r w:rsidRPr="002E7D4A">
              <w:rPr>
                <w:kern w:val="0"/>
                <w:sz w:val="24"/>
                <w:szCs w:val="24"/>
              </w:rPr>
              <w:t>0.-</w:t>
            </w:r>
            <w:smartTag w:uri="urn:schemas-microsoft-com:office:smarttags" w:element="chmetcnv">
              <w:smartTagPr>
                <w:attr w:name="TCSC" w:val="0"/>
                <w:attr w:name="NumberType" w:val="1"/>
                <w:attr w:name="Negative" w:val="False"/>
                <w:attr w:name="HasSpace" w:val="False"/>
                <w:attr w:name="SourceValue" w:val="9"/>
                <w:attr w:name="UnitName" w:val="m"/>
              </w:smartTagPr>
              <w:r w:rsidRPr="002E7D4A">
                <w:rPr>
                  <w:kern w:val="0"/>
                  <w:sz w:val="24"/>
                  <w:szCs w:val="24"/>
                </w:rPr>
                <w:t>9.0m</w:t>
              </w:r>
            </w:smartTag>
            <w:r w:rsidRPr="002E7D4A">
              <w:rPr>
                <w:rFonts w:hAnsi="宋体"/>
                <w:kern w:val="0"/>
                <w:sz w:val="24"/>
                <w:szCs w:val="24"/>
              </w:rPr>
              <w:t>，层厚</w:t>
            </w:r>
            <w:r w:rsidRPr="002E7D4A">
              <w:rPr>
                <w:kern w:val="0"/>
                <w:sz w:val="24"/>
                <w:szCs w:val="24"/>
              </w:rPr>
              <w:t>0.7</w:t>
            </w:r>
            <w:smartTag w:uri="urn:schemas-microsoft-com:office:smarttags" w:element="chmetcnv">
              <w:smartTagPr>
                <w:attr w:name="TCSC" w:val="0"/>
                <w:attr w:name="NumberType" w:val="1"/>
                <w:attr w:name="Negative" w:val="True"/>
                <w:attr w:name="HasSpace" w:val="False"/>
                <w:attr w:name="SourceValue" w:val="13"/>
                <w:attr w:name="UnitName" w:val="m"/>
              </w:smartTagPr>
              <w:r w:rsidRPr="002E7D4A">
                <w:rPr>
                  <w:kern w:val="0"/>
                  <w:sz w:val="24"/>
                  <w:szCs w:val="24"/>
                </w:rPr>
                <w:t>-13.0m</w:t>
              </w:r>
            </w:smartTag>
            <w:r w:rsidRPr="002E7D4A">
              <w:rPr>
                <w:rFonts w:hAnsi="宋体"/>
                <w:kern w:val="0"/>
                <w:sz w:val="24"/>
                <w:szCs w:val="24"/>
              </w:rPr>
              <w:t>。</w:t>
            </w:r>
          </w:p>
        </w:tc>
      </w:tr>
      <w:tr w:rsidR="00793562" w:rsidRPr="002E7D4A">
        <w:trPr>
          <w:trHeight w:val="1449"/>
          <w:jc w:val="center"/>
        </w:trPr>
        <w:tc>
          <w:tcPr>
            <w:tcW w:w="1359" w:type="pct"/>
            <w:vAlign w:val="center"/>
          </w:tcPr>
          <w:p w:rsidR="00793562" w:rsidRPr="002E7D4A" w:rsidRDefault="00793562" w:rsidP="005B0F1D">
            <w:pPr>
              <w:jc w:val="center"/>
              <w:rPr>
                <w:kern w:val="0"/>
                <w:sz w:val="24"/>
                <w:szCs w:val="24"/>
              </w:rPr>
            </w:pPr>
            <w:r w:rsidRPr="002E7D4A">
              <w:rPr>
                <w:kern w:val="0"/>
                <w:sz w:val="24"/>
                <w:szCs w:val="24"/>
              </w:rPr>
              <w:t xml:space="preserve">(10-1) </w:t>
            </w:r>
            <w:r w:rsidRPr="002E7D4A">
              <w:rPr>
                <w:rFonts w:hAnsi="宋体"/>
                <w:kern w:val="0"/>
                <w:sz w:val="24"/>
                <w:szCs w:val="24"/>
              </w:rPr>
              <w:t>粘土</w:t>
            </w:r>
          </w:p>
        </w:tc>
        <w:tc>
          <w:tcPr>
            <w:tcW w:w="3641" w:type="pct"/>
            <w:vAlign w:val="center"/>
          </w:tcPr>
          <w:p w:rsidR="00793562" w:rsidRPr="002E7D4A" w:rsidRDefault="00793562" w:rsidP="005B0F1D">
            <w:pPr>
              <w:rPr>
                <w:kern w:val="0"/>
                <w:sz w:val="24"/>
                <w:szCs w:val="24"/>
              </w:rPr>
            </w:pPr>
            <w:r w:rsidRPr="002E7D4A">
              <w:rPr>
                <w:rFonts w:hAnsi="宋体"/>
                <w:color w:val="000000"/>
                <w:sz w:val="24"/>
                <w:szCs w:val="24"/>
              </w:rPr>
              <w:t>黄褐色、棕红色，</w:t>
            </w:r>
            <w:r w:rsidRPr="002E7D4A">
              <w:rPr>
                <w:rFonts w:hAnsi="宋体"/>
                <w:kern w:val="0"/>
                <w:sz w:val="24"/>
                <w:szCs w:val="24"/>
              </w:rPr>
              <w:t>硬塑，低压缩性，无摇振反应，切面光滑，干强度高，高韧性，自由膨胀率为</w:t>
            </w:r>
            <w:r w:rsidRPr="002E7D4A">
              <w:rPr>
                <w:kern w:val="0"/>
                <w:sz w:val="24"/>
                <w:szCs w:val="24"/>
              </w:rPr>
              <w:t>25%</w:t>
            </w:r>
            <w:r w:rsidRPr="002E7D4A">
              <w:rPr>
                <w:rFonts w:hAnsi="宋体"/>
                <w:kern w:val="0"/>
                <w:sz w:val="24"/>
                <w:szCs w:val="24"/>
              </w:rPr>
              <w:t>～</w:t>
            </w:r>
            <w:r w:rsidRPr="002E7D4A">
              <w:rPr>
                <w:kern w:val="0"/>
                <w:sz w:val="24"/>
                <w:szCs w:val="24"/>
              </w:rPr>
              <w:t>58%</w:t>
            </w:r>
            <w:r w:rsidRPr="002E7D4A">
              <w:rPr>
                <w:rFonts w:hAnsi="宋体"/>
                <w:kern w:val="0"/>
                <w:sz w:val="24"/>
                <w:szCs w:val="24"/>
              </w:rPr>
              <w:t>，膨胀力为</w:t>
            </w:r>
            <w:r w:rsidRPr="002E7D4A">
              <w:rPr>
                <w:kern w:val="0"/>
                <w:sz w:val="24"/>
                <w:szCs w:val="24"/>
              </w:rPr>
              <w:t>8kPa</w:t>
            </w:r>
            <w:r w:rsidRPr="002E7D4A">
              <w:rPr>
                <w:rFonts w:hAnsi="宋体"/>
                <w:kern w:val="0"/>
                <w:sz w:val="24"/>
                <w:szCs w:val="24"/>
              </w:rPr>
              <w:t>～</w:t>
            </w:r>
            <w:r w:rsidRPr="002E7D4A">
              <w:rPr>
                <w:kern w:val="0"/>
                <w:sz w:val="24"/>
                <w:szCs w:val="24"/>
              </w:rPr>
              <w:t>33kPa,</w:t>
            </w:r>
            <w:r w:rsidRPr="002E7D4A">
              <w:rPr>
                <w:rFonts w:hAnsi="宋体"/>
                <w:kern w:val="0"/>
                <w:sz w:val="24"/>
                <w:szCs w:val="24"/>
              </w:rPr>
              <w:t>具弱膨胀潜势，膨胀土地基的胀缩等级为</w:t>
            </w:r>
            <w:r w:rsidRPr="002E7D4A">
              <w:rPr>
                <w:kern w:val="0"/>
                <w:sz w:val="24"/>
                <w:szCs w:val="24"/>
              </w:rPr>
              <w:fldChar w:fldCharType="begin"/>
            </w:r>
            <w:r w:rsidRPr="002E7D4A">
              <w:rPr>
                <w:kern w:val="0"/>
                <w:sz w:val="24"/>
                <w:szCs w:val="24"/>
              </w:rPr>
              <w:instrText xml:space="preserve"> = 1 \* ROMAN </w:instrText>
            </w:r>
            <w:r w:rsidRPr="002E7D4A">
              <w:rPr>
                <w:kern w:val="0"/>
                <w:sz w:val="24"/>
                <w:szCs w:val="24"/>
              </w:rPr>
              <w:fldChar w:fldCharType="separate"/>
            </w:r>
            <w:r w:rsidRPr="002E7D4A">
              <w:rPr>
                <w:kern w:val="0"/>
                <w:sz w:val="24"/>
                <w:szCs w:val="24"/>
              </w:rPr>
              <w:fldChar w:fldCharType="end"/>
            </w:r>
            <w:r w:rsidRPr="002E7D4A">
              <w:rPr>
                <w:rFonts w:hAnsi="宋体"/>
                <w:kern w:val="0"/>
                <w:sz w:val="24"/>
                <w:szCs w:val="24"/>
              </w:rPr>
              <w:t>级。含少许铁、锰质氧化物及结核，偶含碎石</w:t>
            </w:r>
            <w:r w:rsidRPr="002E7D4A">
              <w:rPr>
                <w:kern w:val="0"/>
                <w:sz w:val="24"/>
                <w:szCs w:val="24"/>
              </w:rPr>
              <w:t>,</w:t>
            </w:r>
            <w:r w:rsidRPr="002E7D4A">
              <w:rPr>
                <w:rFonts w:hAnsi="宋体"/>
                <w:kern w:val="0"/>
                <w:sz w:val="24"/>
                <w:szCs w:val="24"/>
              </w:rPr>
              <w:t>含量约占</w:t>
            </w:r>
            <w:r w:rsidRPr="002E7D4A">
              <w:rPr>
                <w:kern w:val="0"/>
                <w:sz w:val="24"/>
                <w:szCs w:val="24"/>
              </w:rPr>
              <w:t>2%</w:t>
            </w:r>
            <w:r w:rsidRPr="002E7D4A">
              <w:rPr>
                <w:rFonts w:hAnsi="宋体"/>
                <w:kern w:val="0"/>
                <w:sz w:val="24"/>
                <w:szCs w:val="24"/>
              </w:rPr>
              <w:t>，呈棱角状，一般粒径在</w:t>
            </w:r>
            <w:r w:rsidRPr="002E7D4A">
              <w:rPr>
                <w:kern w:val="0"/>
                <w:sz w:val="24"/>
                <w:szCs w:val="24"/>
              </w:rPr>
              <w:t>0.5</w:t>
            </w:r>
            <w:r w:rsidRPr="002E7D4A">
              <w:rPr>
                <w:rFonts w:hAnsi="宋体"/>
                <w:kern w:val="0"/>
                <w:sz w:val="24"/>
                <w:szCs w:val="24"/>
              </w:rPr>
              <w:t>～</w:t>
            </w:r>
            <w:smartTag w:uri="urn:schemas-microsoft-com:office:smarttags" w:element="chmetcnv">
              <w:smartTagPr>
                <w:attr w:name="UnitName" w:val="cm"/>
                <w:attr w:name="SourceValue" w:val="3"/>
                <w:attr w:name="HasSpace" w:val="False"/>
                <w:attr w:name="Negative" w:val="False"/>
                <w:attr w:name="NumberType" w:val="1"/>
                <w:attr w:name="TCSC" w:val="0"/>
              </w:smartTagPr>
              <w:r w:rsidRPr="002E7D4A">
                <w:rPr>
                  <w:kern w:val="0"/>
                  <w:sz w:val="24"/>
                  <w:szCs w:val="24"/>
                </w:rPr>
                <w:t>3</w:t>
              </w:r>
              <w:smartTag w:uri="urn:schemas-microsoft-com:office:smarttags" w:element="chmetcnv">
                <w:smartTagPr>
                  <w:attr w:name="TCSC" w:val="0"/>
                  <w:attr w:name="NumberType" w:val="1"/>
                  <w:attr w:name="Negative" w:val="False"/>
                  <w:attr w:name="HasSpace" w:val="False"/>
                  <w:attr w:name="SourceValue" w:val="0"/>
                  <w:attr w:name="UnitName" w:val="cm"/>
                </w:smartTagPr>
                <w:r w:rsidRPr="002E7D4A">
                  <w:rPr>
                    <w:kern w:val="0"/>
                    <w:sz w:val="24"/>
                    <w:szCs w:val="24"/>
                  </w:rPr>
                  <w:t>.0cm</w:t>
                </w:r>
              </w:smartTag>
            </w:smartTag>
            <w:r w:rsidRPr="002E7D4A">
              <w:rPr>
                <w:rFonts w:hAnsi="宋体"/>
                <w:kern w:val="0"/>
                <w:sz w:val="24"/>
                <w:szCs w:val="24"/>
              </w:rPr>
              <w:t>不等。普遍分布，层顶埋深</w:t>
            </w:r>
            <w:r w:rsidRPr="002E7D4A">
              <w:rPr>
                <w:kern w:val="0"/>
                <w:sz w:val="24"/>
                <w:szCs w:val="24"/>
              </w:rPr>
              <w:t>1.5</w:t>
            </w:r>
            <w:smartTag w:uri="urn:schemas-microsoft-com:office:smarttags" w:element="chmetcnv">
              <w:smartTagPr>
                <w:attr w:name="TCSC" w:val="0"/>
                <w:attr w:name="NumberType" w:val="1"/>
                <w:attr w:name="Negative" w:val="True"/>
                <w:attr w:name="HasSpace" w:val="False"/>
                <w:attr w:name="SourceValue" w:val="16.2"/>
                <w:attr w:name="UnitName" w:val="m"/>
              </w:smartTagPr>
              <w:r w:rsidRPr="002E7D4A">
                <w:rPr>
                  <w:kern w:val="0"/>
                  <w:sz w:val="24"/>
                  <w:szCs w:val="24"/>
                </w:rPr>
                <w:t>-16.2m</w:t>
              </w:r>
            </w:smartTag>
            <w:r w:rsidRPr="002E7D4A">
              <w:rPr>
                <w:rFonts w:hAnsi="宋体"/>
                <w:kern w:val="0"/>
                <w:sz w:val="24"/>
                <w:szCs w:val="24"/>
              </w:rPr>
              <w:t>，层厚</w:t>
            </w:r>
            <w:r w:rsidRPr="002E7D4A">
              <w:rPr>
                <w:kern w:val="0"/>
                <w:sz w:val="24"/>
                <w:szCs w:val="24"/>
              </w:rPr>
              <w:t>1.4</w:t>
            </w:r>
            <w:smartTag w:uri="urn:schemas-microsoft-com:office:smarttags" w:element="chmetcnv">
              <w:smartTagPr>
                <w:attr w:name="TCSC" w:val="0"/>
                <w:attr w:name="NumberType" w:val="1"/>
                <w:attr w:name="Negative" w:val="True"/>
                <w:attr w:name="HasSpace" w:val="False"/>
                <w:attr w:name="SourceValue" w:val="14.9"/>
                <w:attr w:name="UnitName" w:val="m"/>
              </w:smartTagPr>
              <w:r w:rsidRPr="002E7D4A">
                <w:rPr>
                  <w:kern w:val="0"/>
                  <w:sz w:val="24"/>
                  <w:szCs w:val="24"/>
                </w:rPr>
                <w:t>-14.9m</w:t>
              </w:r>
            </w:smartTag>
            <w:r w:rsidRPr="002E7D4A">
              <w:rPr>
                <w:rFonts w:hAnsi="宋体"/>
                <w:kern w:val="0"/>
                <w:sz w:val="24"/>
                <w:szCs w:val="24"/>
              </w:rPr>
              <w:t>。</w:t>
            </w:r>
          </w:p>
        </w:tc>
      </w:tr>
      <w:tr w:rsidR="00793562" w:rsidRPr="002E7D4A">
        <w:trPr>
          <w:trHeight w:val="936"/>
          <w:jc w:val="center"/>
        </w:trPr>
        <w:tc>
          <w:tcPr>
            <w:tcW w:w="1359" w:type="pct"/>
            <w:vAlign w:val="center"/>
          </w:tcPr>
          <w:p w:rsidR="00793562" w:rsidRPr="002E7D4A" w:rsidRDefault="003338EC" w:rsidP="005B0F1D">
            <w:pPr>
              <w:jc w:val="center"/>
              <w:rPr>
                <w:kern w:val="0"/>
                <w:sz w:val="24"/>
                <w:szCs w:val="24"/>
              </w:rPr>
            </w:pPr>
            <w:r w:rsidRPr="002E7D4A">
              <w:rPr>
                <w:sz w:val="24"/>
                <w:szCs w:val="24"/>
              </w:rPr>
              <w:t>(11-1)</w:t>
            </w:r>
            <w:r w:rsidR="00793562" w:rsidRPr="002E7D4A">
              <w:rPr>
                <w:rFonts w:hAnsi="宋体"/>
                <w:sz w:val="24"/>
                <w:szCs w:val="24"/>
              </w:rPr>
              <w:t>细砂混粉质粘土</w:t>
            </w:r>
            <w:r w:rsidR="00793562" w:rsidRPr="002E7D4A">
              <w:rPr>
                <w:sz w:val="24"/>
                <w:szCs w:val="24"/>
              </w:rPr>
              <w:t>(</w:t>
            </w:r>
            <w:r w:rsidR="00793562" w:rsidRPr="002E7D4A">
              <w:rPr>
                <w:kern w:val="0"/>
                <w:sz w:val="24"/>
                <w:szCs w:val="24"/>
              </w:rPr>
              <w:t>Q</w:t>
            </w:r>
            <w:r w:rsidR="00793562" w:rsidRPr="002E7D4A">
              <w:rPr>
                <w:kern w:val="0"/>
                <w:sz w:val="24"/>
                <w:szCs w:val="24"/>
                <w:vertAlign w:val="subscript"/>
              </w:rPr>
              <w:t>2</w:t>
            </w:r>
            <w:r w:rsidR="00793562" w:rsidRPr="002E7D4A">
              <w:rPr>
                <w:kern w:val="0"/>
                <w:sz w:val="24"/>
                <w:szCs w:val="24"/>
                <w:vertAlign w:val="superscript"/>
              </w:rPr>
              <w:t>al+pl</w:t>
            </w:r>
            <w:r w:rsidR="00793562" w:rsidRPr="002E7D4A">
              <w:rPr>
                <w:sz w:val="24"/>
                <w:szCs w:val="24"/>
              </w:rPr>
              <w:t>)</w:t>
            </w:r>
          </w:p>
        </w:tc>
        <w:tc>
          <w:tcPr>
            <w:tcW w:w="3641" w:type="pct"/>
            <w:vAlign w:val="center"/>
          </w:tcPr>
          <w:p w:rsidR="00793562" w:rsidRPr="002E7D4A" w:rsidRDefault="00793562" w:rsidP="005B0F1D">
            <w:pPr>
              <w:rPr>
                <w:kern w:val="0"/>
                <w:sz w:val="24"/>
                <w:szCs w:val="24"/>
              </w:rPr>
            </w:pPr>
            <w:r w:rsidRPr="002E7D4A">
              <w:rPr>
                <w:rFonts w:hAnsi="宋体"/>
                <w:kern w:val="0"/>
                <w:sz w:val="24"/>
                <w:szCs w:val="24"/>
              </w:rPr>
              <w:t>黄色，稍密，中压缩性，砂的矿物成份为长石、石英，该层中混有黄色的粉质粘土大部分分布，层顶埋深</w:t>
            </w:r>
            <w:r w:rsidRPr="002E7D4A">
              <w:rPr>
                <w:kern w:val="0"/>
                <w:sz w:val="24"/>
                <w:szCs w:val="24"/>
              </w:rPr>
              <w:t>10.3</w:t>
            </w:r>
            <w:smartTag w:uri="urn:schemas-microsoft-com:office:smarttags" w:element="chmetcnv">
              <w:smartTagPr>
                <w:attr w:name="TCSC" w:val="0"/>
                <w:attr w:name="NumberType" w:val="1"/>
                <w:attr w:name="Negative" w:val="True"/>
                <w:attr w:name="HasSpace" w:val="False"/>
                <w:attr w:name="SourceValue" w:val="18.1"/>
                <w:attr w:name="UnitName" w:val="m"/>
              </w:smartTagPr>
              <w:r w:rsidRPr="002E7D4A">
                <w:rPr>
                  <w:kern w:val="0"/>
                  <w:sz w:val="24"/>
                  <w:szCs w:val="24"/>
                </w:rPr>
                <w:t>-18.1m</w:t>
              </w:r>
            </w:smartTag>
            <w:r w:rsidRPr="002E7D4A">
              <w:rPr>
                <w:rFonts w:hAnsi="宋体"/>
                <w:kern w:val="0"/>
                <w:sz w:val="24"/>
                <w:szCs w:val="24"/>
              </w:rPr>
              <w:t>，层厚</w:t>
            </w:r>
            <w:r w:rsidRPr="002E7D4A">
              <w:rPr>
                <w:kern w:val="0"/>
                <w:sz w:val="24"/>
                <w:szCs w:val="24"/>
              </w:rPr>
              <w:t>2.6</w:t>
            </w:r>
            <w:smartTag w:uri="urn:schemas-microsoft-com:office:smarttags" w:element="chmetcnv">
              <w:smartTagPr>
                <w:attr w:name="TCSC" w:val="0"/>
                <w:attr w:name="NumberType" w:val="1"/>
                <w:attr w:name="Negative" w:val="True"/>
                <w:attr w:name="HasSpace" w:val="False"/>
                <w:attr w:name="SourceValue" w:val="12"/>
                <w:attr w:name="UnitName" w:val="m"/>
              </w:smartTagPr>
              <w:r w:rsidRPr="002E7D4A">
                <w:rPr>
                  <w:kern w:val="0"/>
                  <w:sz w:val="24"/>
                  <w:szCs w:val="24"/>
                </w:rPr>
                <w:t>-12.0m</w:t>
              </w:r>
            </w:smartTag>
            <w:r w:rsidRPr="002E7D4A">
              <w:rPr>
                <w:rFonts w:hAnsi="宋体"/>
                <w:kern w:val="0"/>
                <w:sz w:val="24"/>
                <w:szCs w:val="24"/>
              </w:rPr>
              <w:t>。</w:t>
            </w:r>
          </w:p>
        </w:tc>
      </w:tr>
      <w:tr w:rsidR="00793562" w:rsidRPr="002E7D4A">
        <w:trPr>
          <w:trHeight w:val="865"/>
          <w:jc w:val="center"/>
        </w:trPr>
        <w:tc>
          <w:tcPr>
            <w:tcW w:w="1359" w:type="pct"/>
            <w:vAlign w:val="center"/>
          </w:tcPr>
          <w:p w:rsidR="00793562" w:rsidRPr="002E7D4A" w:rsidRDefault="003338EC" w:rsidP="005B0F1D">
            <w:pPr>
              <w:jc w:val="center"/>
              <w:rPr>
                <w:kern w:val="0"/>
                <w:sz w:val="24"/>
                <w:szCs w:val="24"/>
              </w:rPr>
            </w:pPr>
            <w:r w:rsidRPr="002E7D4A">
              <w:rPr>
                <w:sz w:val="24"/>
                <w:szCs w:val="24"/>
              </w:rPr>
              <w:t>(11-2)</w:t>
            </w:r>
            <w:r w:rsidR="00793562" w:rsidRPr="002E7D4A">
              <w:rPr>
                <w:rFonts w:hAnsi="宋体"/>
                <w:sz w:val="24"/>
                <w:szCs w:val="24"/>
              </w:rPr>
              <w:t>中细砂混粉质粘土</w:t>
            </w:r>
            <w:r w:rsidR="00793562" w:rsidRPr="002E7D4A">
              <w:rPr>
                <w:sz w:val="24"/>
                <w:szCs w:val="24"/>
              </w:rPr>
              <w:t>(</w:t>
            </w:r>
            <w:r w:rsidR="00793562" w:rsidRPr="002E7D4A">
              <w:rPr>
                <w:kern w:val="0"/>
                <w:sz w:val="24"/>
                <w:szCs w:val="24"/>
              </w:rPr>
              <w:t>Q</w:t>
            </w:r>
            <w:r w:rsidR="00793562" w:rsidRPr="002E7D4A">
              <w:rPr>
                <w:kern w:val="0"/>
                <w:sz w:val="24"/>
                <w:szCs w:val="24"/>
                <w:vertAlign w:val="subscript"/>
              </w:rPr>
              <w:t>2</w:t>
            </w:r>
            <w:r w:rsidR="00793562" w:rsidRPr="002E7D4A">
              <w:rPr>
                <w:kern w:val="0"/>
                <w:sz w:val="24"/>
                <w:szCs w:val="24"/>
                <w:vertAlign w:val="superscript"/>
              </w:rPr>
              <w:t>al+pl</w:t>
            </w:r>
            <w:r w:rsidR="00793562" w:rsidRPr="002E7D4A">
              <w:rPr>
                <w:sz w:val="24"/>
                <w:szCs w:val="24"/>
              </w:rPr>
              <w:t>)</w:t>
            </w:r>
          </w:p>
        </w:tc>
        <w:tc>
          <w:tcPr>
            <w:tcW w:w="3641" w:type="pct"/>
            <w:vAlign w:val="center"/>
          </w:tcPr>
          <w:p w:rsidR="00793562" w:rsidRPr="002E7D4A" w:rsidRDefault="00793562" w:rsidP="005B0F1D">
            <w:pPr>
              <w:rPr>
                <w:kern w:val="0"/>
                <w:sz w:val="24"/>
                <w:szCs w:val="24"/>
              </w:rPr>
            </w:pPr>
            <w:r w:rsidRPr="002E7D4A">
              <w:rPr>
                <w:rFonts w:hAnsi="宋体"/>
                <w:kern w:val="0"/>
                <w:sz w:val="24"/>
                <w:szCs w:val="24"/>
              </w:rPr>
              <w:t>黄色，中密，中压缩性，砂的矿物成份为长石、石英，中密，混有黄色的粉质粘土，普遍分布，层顶埋深</w:t>
            </w:r>
            <w:r w:rsidRPr="002E7D4A">
              <w:rPr>
                <w:kern w:val="0"/>
                <w:sz w:val="24"/>
                <w:szCs w:val="24"/>
              </w:rPr>
              <w:t>17.1</w:t>
            </w:r>
            <w:smartTag w:uri="urn:schemas-microsoft-com:office:smarttags" w:element="chmetcnv">
              <w:smartTagPr>
                <w:attr w:name="TCSC" w:val="0"/>
                <w:attr w:name="NumberType" w:val="1"/>
                <w:attr w:name="Negative" w:val="True"/>
                <w:attr w:name="HasSpace" w:val="False"/>
                <w:attr w:name="SourceValue" w:val="25.3"/>
                <w:attr w:name="UnitName" w:val="m"/>
              </w:smartTagPr>
              <w:r w:rsidRPr="002E7D4A">
                <w:rPr>
                  <w:kern w:val="0"/>
                  <w:sz w:val="24"/>
                  <w:szCs w:val="24"/>
                </w:rPr>
                <w:t>-25.3m</w:t>
              </w:r>
            </w:smartTag>
            <w:r w:rsidRPr="002E7D4A">
              <w:rPr>
                <w:rFonts w:hAnsi="宋体"/>
                <w:kern w:val="0"/>
                <w:sz w:val="24"/>
                <w:szCs w:val="24"/>
              </w:rPr>
              <w:t>，层厚</w:t>
            </w:r>
            <w:r w:rsidRPr="002E7D4A">
              <w:rPr>
                <w:kern w:val="0"/>
                <w:sz w:val="24"/>
                <w:szCs w:val="24"/>
              </w:rPr>
              <w:t>14.2</w:t>
            </w:r>
            <w:smartTag w:uri="urn:schemas-microsoft-com:office:smarttags" w:element="chmetcnv">
              <w:smartTagPr>
                <w:attr w:name="TCSC" w:val="0"/>
                <w:attr w:name="NumberType" w:val="1"/>
                <w:attr w:name="Negative" w:val="True"/>
                <w:attr w:name="HasSpace" w:val="False"/>
                <w:attr w:name="SourceValue" w:val="23.9"/>
                <w:attr w:name="UnitName" w:val="m"/>
              </w:smartTagPr>
              <w:r w:rsidRPr="002E7D4A">
                <w:rPr>
                  <w:kern w:val="0"/>
                  <w:sz w:val="24"/>
                  <w:szCs w:val="24"/>
                </w:rPr>
                <w:t>-23.9m</w:t>
              </w:r>
            </w:smartTag>
            <w:r w:rsidRPr="002E7D4A">
              <w:rPr>
                <w:rFonts w:hAnsi="宋体"/>
                <w:kern w:val="0"/>
                <w:sz w:val="24"/>
                <w:szCs w:val="24"/>
              </w:rPr>
              <w:t>。</w:t>
            </w:r>
          </w:p>
        </w:tc>
      </w:tr>
      <w:tr w:rsidR="00793562" w:rsidRPr="002E7D4A">
        <w:trPr>
          <w:trHeight w:val="1123"/>
          <w:jc w:val="center"/>
        </w:trPr>
        <w:tc>
          <w:tcPr>
            <w:tcW w:w="1359" w:type="pct"/>
            <w:vAlign w:val="center"/>
          </w:tcPr>
          <w:p w:rsidR="00793562" w:rsidRPr="002E7D4A" w:rsidRDefault="003338EC" w:rsidP="005B0F1D">
            <w:pPr>
              <w:jc w:val="center"/>
              <w:rPr>
                <w:kern w:val="0"/>
                <w:sz w:val="24"/>
                <w:szCs w:val="24"/>
              </w:rPr>
            </w:pPr>
            <w:r w:rsidRPr="002E7D4A">
              <w:rPr>
                <w:kern w:val="0"/>
                <w:sz w:val="24"/>
                <w:szCs w:val="24"/>
              </w:rPr>
              <w:lastRenderedPageBreak/>
              <w:t>(12)</w:t>
            </w:r>
            <w:r w:rsidR="00793562" w:rsidRPr="002E7D4A">
              <w:rPr>
                <w:rFonts w:hAnsi="宋体"/>
                <w:kern w:val="0"/>
                <w:sz w:val="24"/>
                <w:szCs w:val="24"/>
              </w:rPr>
              <w:t>中粗砂混砾卵石</w:t>
            </w:r>
            <w:r w:rsidR="00793562" w:rsidRPr="002E7D4A">
              <w:rPr>
                <w:kern w:val="0"/>
                <w:sz w:val="24"/>
                <w:szCs w:val="24"/>
              </w:rPr>
              <w:t>(Q</w:t>
            </w:r>
            <w:r w:rsidR="00793562" w:rsidRPr="002E7D4A">
              <w:rPr>
                <w:kern w:val="0"/>
                <w:sz w:val="24"/>
                <w:szCs w:val="24"/>
                <w:vertAlign w:val="subscript"/>
              </w:rPr>
              <w:t>1</w:t>
            </w:r>
            <w:r w:rsidR="00793562" w:rsidRPr="002E7D4A">
              <w:rPr>
                <w:kern w:val="0"/>
                <w:sz w:val="24"/>
                <w:szCs w:val="24"/>
                <w:vertAlign w:val="superscript"/>
              </w:rPr>
              <w:t>al</w:t>
            </w:r>
            <w:r w:rsidR="00793562" w:rsidRPr="002E7D4A">
              <w:rPr>
                <w:kern w:val="0"/>
                <w:sz w:val="24"/>
                <w:szCs w:val="24"/>
              </w:rPr>
              <w:t>)</w:t>
            </w:r>
          </w:p>
        </w:tc>
        <w:tc>
          <w:tcPr>
            <w:tcW w:w="3641" w:type="pct"/>
            <w:vAlign w:val="center"/>
          </w:tcPr>
          <w:p w:rsidR="00793562" w:rsidRPr="002E7D4A" w:rsidRDefault="00793562" w:rsidP="005B0F1D">
            <w:pPr>
              <w:rPr>
                <w:kern w:val="0"/>
                <w:sz w:val="24"/>
                <w:szCs w:val="24"/>
              </w:rPr>
            </w:pPr>
            <w:r w:rsidRPr="002E7D4A">
              <w:rPr>
                <w:rFonts w:hAnsi="宋体"/>
                <w:kern w:val="0"/>
                <w:sz w:val="24"/>
                <w:szCs w:val="24"/>
              </w:rPr>
              <w:t>黄色，中密</w:t>
            </w:r>
            <w:r w:rsidR="001B2EFC" w:rsidRPr="002E7D4A">
              <w:rPr>
                <w:rFonts w:hAnsi="宋体"/>
                <w:kern w:val="0"/>
                <w:sz w:val="24"/>
                <w:szCs w:val="24"/>
              </w:rPr>
              <w:t>～</w:t>
            </w:r>
            <w:r w:rsidRPr="002E7D4A">
              <w:rPr>
                <w:rFonts w:hAnsi="宋体"/>
                <w:kern w:val="0"/>
                <w:sz w:val="24"/>
                <w:szCs w:val="24"/>
              </w:rPr>
              <w:t>密实，低压缩性，砂的矿物成份为长石、石英；砾、卵石直径</w:t>
            </w:r>
            <w:r w:rsidRPr="002E7D4A">
              <w:rPr>
                <w:kern w:val="0"/>
                <w:sz w:val="24"/>
                <w:szCs w:val="24"/>
              </w:rPr>
              <w:t>0.5</w:t>
            </w:r>
            <w:r w:rsidRPr="002E7D4A">
              <w:rPr>
                <w:rFonts w:hAnsi="宋体"/>
                <w:kern w:val="0"/>
                <w:sz w:val="24"/>
                <w:szCs w:val="24"/>
              </w:rPr>
              <w:t>～</w:t>
            </w:r>
            <w:r w:rsidRPr="002E7D4A">
              <w:rPr>
                <w:kern w:val="0"/>
                <w:sz w:val="24"/>
                <w:szCs w:val="24"/>
              </w:rPr>
              <w:t>3</w:t>
            </w:r>
            <w:smartTag w:uri="urn:schemas-microsoft-com:office:smarttags" w:element="chmetcnv">
              <w:smartTagPr>
                <w:attr w:name="UnitName" w:val="cm"/>
                <w:attr w:name="SourceValue" w:val="0"/>
                <w:attr w:name="HasSpace" w:val="False"/>
                <w:attr w:name="Negative" w:val="False"/>
                <w:attr w:name="NumberType" w:val="1"/>
                <w:attr w:name="TCSC" w:val="0"/>
              </w:smartTagPr>
              <w:r w:rsidRPr="002E7D4A">
                <w:rPr>
                  <w:kern w:val="0"/>
                  <w:sz w:val="24"/>
                  <w:szCs w:val="24"/>
                </w:rPr>
                <w:t>0cm</w:t>
              </w:r>
            </w:smartTag>
            <w:r w:rsidRPr="002E7D4A">
              <w:rPr>
                <w:rFonts w:hAnsi="宋体"/>
                <w:kern w:val="0"/>
                <w:sz w:val="24"/>
                <w:szCs w:val="24"/>
              </w:rPr>
              <w:t>不等，钻孔揭露最大粒径为</w:t>
            </w:r>
            <w:smartTag w:uri="urn:schemas-microsoft-com:office:smarttags" w:element="chmetcnv">
              <w:smartTagPr>
                <w:attr w:name="TCSC" w:val="0"/>
                <w:attr w:name="NumberType" w:val="1"/>
                <w:attr w:name="Negative" w:val="False"/>
                <w:attr w:name="HasSpace" w:val="False"/>
                <w:attr w:name="SourceValue" w:val="500"/>
                <w:attr w:name="UnitName" w:val="mm"/>
              </w:smartTagPr>
              <w:r w:rsidRPr="002E7D4A">
                <w:rPr>
                  <w:kern w:val="0"/>
                  <w:sz w:val="24"/>
                  <w:szCs w:val="24"/>
                </w:rPr>
                <w:t>500mm</w:t>
              </w:r>
            </w:smartTag>
            <w:r w:rsidRPr="002E7D4A">
              <w:rPr>
                <w:rFonts w:hAnsi="宋体"/>
                <w:kern w:val="0"/>
                <w:sz w:val="24"/>
                <w:szCs w:val="24"/>
              </w:rPr>
              <w:t>，砾石含量一般为</w:t>
            </w:r>
            <w:r w:rsidRPr="002E7D4A">
              <w:rPr>
                <w:kern w:val="0"/>
                <w:sz w:val="24"/>
                <w:szCs w:val="24"/>
              </w:rPr>
              <w:t>20</w:t>
            </w:r>
            <w:r w:rsidRPr="002E7D4A">
              <w:rPr>
                <w:rFonts w:hAnsi="宋体"/>
                <w:kern w:val="0"/>
                <w:sz w:val="24"/>
                <w:szCs w:val="24"/>
              </w:rPr>
              <w:t>～</w:t>
            </w:r>
            <w:r w:rsidRPr="002E7D4A">
              <w:rPr>
                <w:kern w:val="0"/>
                <w:sz w:val="24"/>
                <w:szCs w:val="24"/>
              </w:rPr>
              <w:t>40%</w:t>
            </w:r>
            <w:r w:rsidRPr="002E7D4A">
              <w:rPr>
                <w:rFonts w:hAnsi="宋体"/>
                <w:kern w:val="0"/>
                <w:sz w:val="24"/>
                <w:szCs w:val="24"/>
              </w:rPr>
              <w:t>；砾石成份为石英砂岩、长石砂岩，分选性和磨圆度较好。场地内均有分布，层顶埋深</w:t>
            </w:r>
            <w:r w:rsidRPr="002E7D4A">
              <w:rPr>
                <w:kern w:val="0"/>
                <w:sz w:val="24"/>
                <w:szCs w:val="24"/>
              </w:rPr>
              <w:t>38.8</w:t>
            </w:r>
            <w:smartTag w:uri="urn:schemas-microsoft-com:office:smarttags" w:element="chmetcnv">
              <w:smartTagPr>
                <w:attr w:name="TCSC" w:val="0"/>
                <w:attr w:name="NumberType" w:val="1"/>
                <w:attr w:name="Negative" w:val="True"/>
                <w:attr w:name="HasSpace" w:val="False"/>
                <w:attr w:name="SourceValue" w:val="43.1"/>
                <w:attr w:name="UnitName" w:val="m"/>
              </w:smartTagPr>
              <w:r w:rsidRPr="002E7D4A">
                <w:rPr>
                  <w:kern w:val="0"/>
                  <w:sz w:val="24"/>
                  <w:szCs w:val="24"/>
                </w:rPr>
                <w:t>-43.1m</w:t>
              </w:r>
            </w:smartTag>
            <w:r w:rsidRPr="002E7D4A">
              <w:rPr>
                <w:rFonts w:hAnsi="宋体"/>
                <w:kern w:val="0"/>
                <w:sz w:val="24"/>
                <w:szCs w:val="24"/>
              </w:rPr>
              <w:t>，层厚</w:t>
            </w:r>
            <w:r w:rsidRPr="002E7D4A">
              <w:rPr>
                <w:kern w:val="0"/>
                <w:sz w:val="24"/>
                <w:szCs w:val="24"/>
              </w:rPr>
              <w:t>13.0</w:t>
            </w:r>
            <w:smartTag w:uri="urn:schemas-microsoft-com:office:smarttags" w:element="chmetcnv">
              <w:smartTagPr>
                <w:attr w:name="TCSC" w:val="0"/>
                <w:attr w:name="NumberType" w:val="1"/>
                <w:attr w:name="Negative" w:val="True"/>
                <w:attr w:name="HasSpace" w:val="False"/>
                <w:attr w:name="SourceValue" w:val="18"/>
                <w:attr w:name="UnitName" w:val="m"/>
              </w:smartTagPr>
              <w:r w:rsidRPr="002E7D4A">
                <w:rPr>
                  <w:kern w:val="0"/>
                  <w:sz w:val="24"/>
                  <w:szCs w:val="24"/>
                </w:rPr>
                <w:t>-18.0m</w:t>
              </w:r>
            </w:smartTag>
            <w:r w:rsidRPr="002E7D4A">
              <w:rPr>
                <w:rFonts w:hAnsi="宋体"/>
                <w:kern w:val="0"/>
                <w:sz w:val="24"/>
                <w:szCs w:val="24"/>
              </w:rPr>
              <w:t>。</w:t>
            </w:r>
          </w:p>
        </w:tc>
      </w:tr>
      <w:tr w:rsidR="00793562" w:rsidRPr="002E7D4A">
        <w:trPr>
          <w:trHeight w:val="1397"/>
          <w:jc w:val="center"/>
        </w:trPr>
        <w:tc>
          <w:tcPr>
            <w:tcW w:w="1359" w:type="pct"/>
            <w:vAlign w:val="center"/>
          </w:tcPr>
          <w:p w:rsidR="00793562" w:rsidRPr="002E7D4A" w:rsidRDefault="003338EC" w:rsidP="005B0F1D">
            <w:pPr>
              <w:jc w:val="center"/>
              <w:rPr>
                <w:kern w:val="0"/>
                <w:sz w:val="24"/>
                <w:szCs w:val="24"/>
              </w:rPr>
            </w:pPr>
            <w:r w:rsidRPr="002E7D4A">
              <w:rPr>
                <w:kern w:val="0"/>
                <w:sz w:val="24"/>
                <w:szCs w:val="24"/>
              </w:rPr>
              <w:t>(</w:t>
            </w:r>
            <w:smartTag w:uri="urn:schemas-microsoft-com:office:smarttags" w:element="chmetcnv">
              <w:smartTagPr>
                <w:attr w:name="TCSC" w:val="0"/>
                <w:attr w:name="NumberType" w:val="1"/>
                <w:attr w:name="Negative" w:val="False"/>
                <w:attr w:name="HasSpace" w:val="False"/>
                <w:attr w:name="SourceValue" w:val="20"/>
                <w:attr w:name="UnitName" w:val="a"/>
              </w:smartTagPr>
              <w:r w:rsidRPr="002E7D4A">
                <w:rPr>
                  <w:kern w:val="0"/>
                  <w:sz w:val="24"/>
                  <w:szCs w:val="24"/>
                </w:rPr>
                <w:t>20a</w:t>
              </w:r>
            </w:smartTag>
            <w:r w:rsidRPr="002E7D4A">
              <w:rPr>
                <w:kern w:val="0"/>
                <w:sz w:val="24"/>
                <w:szCs w:val="24"/>
              </w:rPr>
              <w:t>-1)</w:t>
            </w:r>
            <w:r w:rsidR="00793562" w:rsidRPr="002E7D4A">
              <w:rPr>
                <w:rFonts w:hAnsi="宋体"/>
                <w:kern w:val="0"/>
                <w:sz w:val="24"/>
                <w:szCs w:val="24"/>
              </w:rPr>
              <w:t>强风化泥岩（</w:t>
            </w:r>
            <w:r w:rsidR="00793562" w:rsidRPr="002E7D4A">
              <w:rPr>
                <w:kern w:val="0"/>
                <w:sz w:val="24"/>
                <w:szCs w:val="24"/>
              </w:rPr>
              <w:t>S</w:t>
            </w:r>
            <w:r w:rsidR="00793562" w:rsidRPr="002E7D4A">
              <w:rPr>
                <w:rFonts w:hAnsi="宋体"/>
                <w:kern w:val="0"/>
                <w:sz w:val="24"/>
                <w:szCs w:val="24"/>
              </w:rPr>
              <w:t>）</w:t>
            </w:r>
          </w:p>
        </w:tc>
        <w:tc>
          <w:tcPr>
            <w:tcW w:w="3641" w:type="pct"/>
            <w:vAlign w:val="center"/>
          </w:tcPr>
          <w:p w:rsidR="00793562" w:rsidRPr="002E7D4A" w:rsidRDefault="00793562" w:rsidP="005B0F1D">
            <w:pPr>
              <w:rPr>
                <w:kern w:val="0"/>
                <w:sz w:val="24"/>
                <w:szCs w:val="24"/>
              </w:rPr>
            </w:pPr>
            <w:r w:rsidRPr="002E7D4A">
              <w:rPr>
                <w:rFonts w:hAnsi="宋体"/>
                <w:kern w:val="0"/>
                <w:sz w:val="24"/>
                <w:szCs w:val="24"/>
              </w:rPr>
              <w:t>主要矿物成份为粘土矿物、白云母、绢云母，泥质胶结，散体状结构</w:t>
            </w:r>
            <w:r w:rsidR="001B2EFC" w:rsidRPr="002E7D4A">
              <w:rPr>
                <w:rFonts w:hAnsi="宋体"/>
                <w:kern w:val="0"/>
                <w:sz w:val="24"/>
                <w:szCs w:val="24"/>
              </w:rPr>
              <w:t>～</w:t>
            </w:r>
            <w:r w:rsidRPr="002E7D4A">
              <w:rPr>
                <w:rFonts w:hAnsi="宋体"/>
                <w:kern w:val="0"/>
                <w:sz w:val="24"/>
                <w:szCs w:val="24"/>
              </w:rPr>
              <w:t>碎裂状结构。强度低，锤击易碎，局部手可折断或捏碎，遇水极易崩解和软化。近垂直状节理裂隙发育，岩芯破碎呈碎块状及土状。为极软岩，极破碎</w:t>
            </w:r>
            <w:r w:rsidR="001B2EFC" w:rsidRPr="002E7D4A">
              <w:rPr>
                <w:rFonts w:hAnsi="宋体"/>
                <w:kern w:val="0"/>
                <w:sz w:val="24"/>
                <w:szCs w:val="24"/>
              </w:rPr>
              <w:t>～</w:t>
            </w:r>
            <w:r w:rsidRPr="002E7D4A">
              <w:rPr>
                <w:rFonts w:hAnsi="宋体"/>
                <w:kern w:val="0"/>
                <w:sz w:val="24"/>
                <w:szCs w:val="24"/>
              </w:rPr>
              <w:t>破碎，岩体基本质量等级为Ⅴ级。场地内均有分布，层顶埋深</w:t>
            </w:r>
            <w:r w:rsidRPr="002E7D4A">
              <w:rPr>
                <w:kern w:val="0"/>
                <w:sz w:val="24"/>
                <w:szCs w:val="24"/>
              </w:rPr>
              <w:t>53.8</w:t>
            </w:r>
            <w:smartTag w:uri="urn:schemas-microsoft-com:office:smarttags" w:element="chmetcnv">
              <w:smartTagPr>
                <w:attr w:name="TCSC" w:val="0"/>
                <w:attr w:name="NumberType" w:val="1"/>
                <w:attr w:name="Negative" w:val="True"/>
                <w:attr w:name="HasSpace" w:val="False"/>
                <w:attr w:name="SourceValue" w:val="58.4"/>
                <w:attr w:name="UnitName" w:val="m"/>
              </w:smartTagPr>
              <w:r w:rsidRPr="002E7D4A">
                <w:rPr>
                  <w:kern w:val="0"/>
                  <w:sz w:val="24"/>
                  <w:szCs w:val="24"/>
                </w:rPr>
                <w:t>-58.4m</w:t>
              </w:r>
            </w:smartTag>
            <w:r w:rsidRPr="002E7D4A">
              <w:rPr>
                <w:rFonts w:hAnsi="宋体"/>
                <w:kern w:val="0"/>
                <w:sz w:val="24"/>
                <w:szCs w:val="24"/>
              </w:rPr>
              <w:t>，层厚</w:t>
            </w:r>
            <w:r w:rsidRPr="002E7D4A">
              <w:rPr>
                <w:kern w:val="0"/>
                <w:sz w:val="24"/>
                <w:szCs w:val="24"/>
              </w:rPr>
              <w:t>0.9</w:t>
            </w:r>
            <w:smartTag w:uri="urn:schemas-microsoft-com:office:smarttags" w:element="chmetcnv">
              <w:smartTagPr>
                <w:attr w:name="TCSC" w:val="0"/>
                <w:attr w:name="NumberType" w:val="1"/>
                <w:attr w:name="Negative" w:val="True"/>
                <w:attr w:name="HasSpace" w:val="False"/>
                <w:attr w:name="SourceValue" w:val="9.2"/>
                <w:attr w:name="UnitName" w:val="m"/>
              </w:smartTagPr>
              <w:r w:rsidRPr="002E7D4A">
                <w:rPr>
                  <w:kern w:val="0"/>
                  <w:sz w:val="24"/>
                  <w:szCs w:val="24"/>
                </w:rPr>
                <w:t>-9.2m</w:t>
              </w:r>
            </w:smartTag>
            <w:r w:rsidRPr="002E7D4A">
              <w:rPr>
                <w:rFonts w:hAnsi="宋体"/>
                <w:kern w:val="0"/>
                <w:sz w:val="24"/>
                <w:szCs w:val="24"/>
              </w:rPr>
              <w:t>。</w:t>
            </w:r>
          </w:p>
        </w:tc>
      </w:tr>
      <w:tr w:rsidR="00793562" w:rsidRPr="002E7D4A">
        <w:trPr>
          <w:trHeight w:val="620"/>
          <w:jc w:val="center"/>
        </w:trPr>
        <w:tc>
          <w:tcPr>
            <w:tcW w:w="1359" w:type="pct"/>
            <w:vAlign w:val="center"/>
          </w:tcPr>
          <w:p w:rsidR="00793562" w:rsidRPr="002E7D4A" w:rsidRDefault="00793562" w:rsidP="005B0F1D">
            <w:pPr>
              <w:jc w:val="center"/>
              <w:rPr>
                <w:kern w:val="0"/>
                <w:sz w:val="24"/>
                <w:szCs w:val="24"/>
              </w:rPr>
            </w:pPr>
            <w:r w:rsidRPr="002E7D4A">
              <w:rPr>
                <w:kern w:val="0"/>
                <w:sz w:val="24"/>
                <w:szCs w:val="24"/>
              </w:rPr>
              <w:t>(</w:t>
            </w:r>
            <w:smartTag w:uri="urn:schemas-microsoft-com:office:smarttags" w:element="chmetcnv">
              <w:smartTagPr>
                <w:attr w:name="TCSC" w:val="0"/>
                <w:attr w:name="NumberType" w:val="1"/>
                <w:attr w:name="Negative" w:val="False"/>
                <w:attr w:name="HasSpace" w:val="False"/>
                <w:attr w:name="SourceValue" w:val="20"/>
                <w:attr w:name="UnitName" w:val="a"/>
              </w:smartTagPr>
              <w:r w:rsidRPr="002E7D4A">
                <w:rPr>
                  <w:kern w:val="0"/>
                  <w:sz w:val="24"/>
                  <w:szCs w:val="24"/>
                </w:rPr>
                <w:t>20a</w:t>
              </w:r>
            </w:smartTag>
            <w:r w:rsidRPr="002E7D4A">
              <w:rPr>
                <w:kern w:val="0"/>
                <w:sz w:val="24"/>
                <w:szCs w:val="24"/>
              </w:rPr>
              <w:t xml:space="preserve">-2) </w:t>
            </w:r>
            <w:r w:rsidRPr="002E7D4A">
              <w:rPr>
                <w:rFonts w:hAnsi="宋体"/>
                <w:kern w:val="0"/>
                <w:sz w:val="24"/>
                <w:szCs w:val="24"/>
              </w:rPr>
              <w:t>中风化泥质砂岩</w:t>
            </w:r>
            <w:r w:rsidRPr="002E7D4A">
              <w:rPr>
                <w:kern w:val="0"/>
                <w:sz w:val="24"/>
                <w:szCs w:val="24"/>
              </w:rPr>
              <w:t>(S)</w:t>
            </w:r>
          </w:p>
        </w:tc>
        <w:tc>
          <w:tcPr>
            <w:tcW w:w="3641" w:type="pct"/>
            <w:vAlign w:val="center"/>
          </w:tcPr>
          <w:p w:rsidR="00793562" w:rsidRPr="002E7D4A" w:rsidRDefault="00793562" w:rsidP="005B0F1D">
            <w:pPr>
              <w:rPr>
                <w:kern w:val="0"/>
                <w:sz w:val="24"/>
                <w:szCs w:val="24"/>
              </w:rPr>
            </w:pPr>
            <w:r w:rsidRPr="002E7D4A">
              <w:rPr>
                <w:rFonts w:hAnsi="宋体"/>
                <w:kern w:val="0"/>
                <w:sz w:val="24"/>
                <w:szCs w:val="24"/>
              </w:rPr>
              <w:t>灰色、褐红色，主要矿物成份为粘土矿物，泥质胶结，镶嵌碎裂结构。锤击声哑，</w:t>
            </w:r>
            <w:r w:rsidRPr="002E7D4A">
              <w:rPr>
                <w:kern w:val="0"/>
                <w:sz w:val="24"/>
                <w:szCs w:val="24"/>
              </w:rPr>
              <w:t xml:space="preserve"> </w:t>
            </w:r>
            <w:r w:rsidRPr="002E7D4A">
              <w:rPr>
                <w:rFonts w:hAnsi="宋体"/>
                <w:kern w:val="0"/>
                <w:sz w:val="24"/>
                <w:szCs w:val="24"/>
              </w:rPr>
              <w:t>自然风干后易崩解开裂，软化系数介于</w:t>
            </w:r>
            <w:r w:rsidRPr="002E7D4A">
              <w:rPr>
                <w:kern w:val="0"/>
                <w:sz w:val="24"/>
                <w:szCs w:val="24"/>
              </w:rPr>
              <w:t>0.18</w:t>
            </w:r>
            <w:r w:rsidRPr="002E7D4A">
              <w:rPr>
                <w:rFonts w:hAnsi="宋体"/>
                <w:kern w:val="0"/>
                <w:sz w:val="24"/>
                <w:szCs w:val="24"/>
              </w:rPr>
              <w:t>～</w:t>
            </w:r>
            <w:r w:rsidRPr="002E7D4A">
              <w:rPr>
                <w:kern w:val="0"/>
                <w:sz w:val="24"/>
                <w:szCs w:val="24"/>
              </w:rPr>
              <w:t>0.59</w:t>
            </w:r>
            <w:r w:rsidRPr="002E7D4A">
              <w:rPr>
                <w:rFonts w:hAnsi="宋体"/>
                <w:kern w:val="0"/>
                <w:sz w:val="24"/>
                <w:szCs w:val="24"/>
              </w:rPr>
              <w:t>之间，为软化岩石。近垂直状节理裂隙发育，裂隙面光滑，岩芯呈碎块状和柱状。为极软岩，较破碎，岩体基本质量等级为Ⅴ级。场地内均有分布</w:t>
            </w:r>
            <w:r w:rsidR="006E6914" w:rsidRPr="002E7D4A">
              <w:rPr>
                <w:rFonts w:hAnsi="宋体"/>
                <w:kern w:val="0"/>
                <w:sz w:val="24"/>
                <w:szCs w:val="24"/>
              </w:rPr>
              <w:t>。</w:t>
            </w:r>
          </w:p>
        </w:tc>
      </w:tr>
    </w:tbl>
    <w:p w:rsidR="00F44E87" w:rsidRPr="002E7D4A" w:rsidRDefault="00EE53FD" w:rsidP="00FA0EEC">
      <w:pPr>
        <w:pStyle w:val="1"/>
      </w:pPr>
      <w:bookmarkStart w:id="7" w:name="_Toc340580181"/>
      <w:bookmarkStart w:id="8" w:name="_Toc340580197"/>
      <w:bookmarkStart w:id="9" w:name="_Toc341858038"/>
      <w:r w:rsidRPr="002E7D4A">
        <w:t>3</w:t>
      </w:r>
      <w:r w:rsidRPr="002E7D4A">
        <w:t>试验依据</w:t>
      </w:r>
      <w:bookmarkEnd w:id="7"/>
      <w:bookmarkEnd w:id="8"/>
      <w:bookmarkEnd w:id="9"/>
    </w:p>
    <w:p w:rsidR="00EE53FD" w:rsidRPr="002E7D4A" w:rsidRDefault="00EE53FD" w:rsidP="00F44E87">
      <w:pPr>
        <w:ind w:firstLine="420"/>
        <w:rPr>
          <w:sz w:val="28"/>
          <w:szCs w:val="28"/>
        </w:rPr>
      </w:pPr>
      <w:r w:rsidRPr="002E7D4A">
        <w:rPr>
          <w:sz w:val="28"/>
          <w:szCs w:val="28"/>
        </w:rPr>
        <w:t>1</w:t>
      </w:r>
      <w:r w:rsidRPr="002E7D4A">
        <w:rPr>
          <w:sz w:val="28"/>
          <w:szCs w:val="28"/>
        </w:rPr>
        <w:t>）《建筑基桩检测技术规范》（</w:t>
      </w:r>
      <w:r w:rsidRPr="002E7D4A">
        <w:rPr>
          <w:sz w:val="28"/>
          <w:szCs w:val="28"/>
        </w:rPr>
        <w:t>JGJ 106-2003</w:t>
      </w:r>
      <w:r w:rsidRPr="002E7D4A">
        <w:rPr>
          <w:sz w:val="28"/>
          <w:szCs w:val="28"/>
        </w:rPr>
        <w:t>）</w:t>
      </w:r>
    </w:p>
    <w:p w:rsidR="005B635B" w:rsidRPr="002E7D4A" w:rsidRDefault="00EE53FD" w:rsidP="00F44E87">
      <w:pPr>
        <w:ind w:firstLine="420"/>
        <w:rPr>
          <w:sz w:val="28"/>
          <w:szCs w:val="28"/>
        </w:rPr>
      </w:pPr>
      <w:r w:rsidRPr="002E7D4A">
        <w:rPr>
          <w:sz w:val="28"/>
          <w:szCs w:val="28"/>
        </w:rPr>
        <w:t>2</w:t>
      </w:r>
      <w:r w:rsidRPr="002E7D4A">
        <w:rPr>
          <w:sz w:val="28"/>
          <w:szCs w:val="28"/>
        </w:rPr>
        <w:t>）</w:t>
      </w:r>
      <w:r w:rsidR="00492ABF" w:rsidRPr="002E7D4A">
        <w:rPr>
          <w:sz w:val="28"/>
          <w:szCs w:val="28"/>
        </w:rPr>
        <w:t>《</w:t>
      </w:r>
      <w:r w:rsidR="002E7D4A" w:rsidRPr="002E7D4A">
        <w:rPr>
          <w:sz w:val="28"/>
          <w:szCs w:val="28"/>
        </w:rPr>
        <w:t>基桩静载试验</w:t>
      </w:r>
      <w:r w:rsidR="00492ABF" w:rsidRPr="002E7D4A">
        <w:rPr>
          <w:sz w:val="28"/>
          <w:szCs w:val="28"/>
        </w:rPr>
        <w:t xml:space="preserve"> </w:t>
      </w:r>
      <w:r w:rsidR="00492ABF" w:rsidRPr="002E7D4A">
        <w:rPr>
          <w:sz w:val="28"/>
          <w:szCs w:val="28"/>
        </w:rPr>
        <w:t>自平衡法》（</w:t>
      </w:r>
      <w:r w:rsidR="00492ABF" w:rsidRPr="002E7D4A">
        <w:rPr>
          <w:sz w:val="28"/>
          <w:szCs w:val="28"/>
        </w:rPr>
        <w:t>JT/T</w:t>
      </w:r>
      <w:r w:rsidR="002E7D4A">
        <w:rPr>
          <w:rFonts w:hint="eastAsia"/>
          <w:sz w:val="28"/>
          <w:szCs w:val="28"/>
        </w:rPr>
        <w:t xml:space="preserve"> </w:t>
      </w:r>
      <w:r w:rsidR="00492ABF" w:rsidRPr="002E7D4A">
        <w:rPr>
          <w:sz w:val="28"/>
          <w:szCs w:val="28"/>
        </w:rPr>
        <w:t>738-2009</w:t>
      </w:r>
      <w:r w:rsidR="00492ABF" w:rsidRPr="002E7D4A">
        <w:rPr>
          <w:sz w:val="28"/>
          <w:szCs w:val="28"/>
        </w:rPr>
        <w:t>）</w:t>
      </w:r>
    </w:p>
    <w:p w:rsidR="005B635B" w:rsidRPr="002E7D4A" w:rsidRDefault="007748E8" w:rsidP="005B635B">
      <w:pPr>
        <w:ind w:firstLine="420"/>
        <w:rPr>
          <w:sz w:val="28"/>
          <w:szCs w:val="28"/>
        </w:rPr>
      </w:pPr>
      <w:r>
        <w:rPr>
          <w:rFonts w:hint="eastAsia"/>
          <w:sz w:val="28"/>
          <w:szCs w:val="28"/>
        </w:rPr>
        <w:t>3</w:t>
      </w:r>
      <w:r w:rsidR="00EE53FD" w:rsidRPr="002E7D4A">
        <w:rPr>
          <w:sz w:val="28"/>
          <w:szCs w:val="28"/>
        </w:rPr>
        <w:t>）《武汉市轨道交通</w:t>
      </w:r>
      <w:r w:rsidR="00EE53FD" w:rsidRPr="002E7D4A">
        <w:rPr>
          <w:sz w:val="28"/>
          <w:szCs w:val="28"/>
        </w:rPr>
        <w:t>4</w:t>
      </w:r>
      <w:r w:rsidR="00EE53FD" w:rsidRPr="002E7D4A">
        <w:rPr>
          <w:sz w:val="28"/>
          <w:szCs w:val="28"/>
        </w:rPr>
        <w:t>号线二期工程施工图设计首义路站</w:t>
      </w:r>
      <w:r w:rsidR="00EE53FD" w:rsidRPr="002E7D4A">
        <w:rPr>
          <w:sz w:val="28"/>
          <w:szCs w:val="28"/>
        </w:rPr>
        <w:t xml:space="preserve"> </w:t>
      </w:r>
      <w:r w:rsidR="00EE53FD" w:rsidRPr="002E7D4A">
        <w:rPr>
          <w:sz w:val="28"/>
          <w:szCs w:val="28"/>
        </w:rPr>
        <w:t>第二册车站结构</w:t>
      </w:r>
      <w:r w:rsidR="00EE53FD" w:rsidRPr="002E7D4A">
        <w:rPr>
          <w:sz w:val="28"/>
          <w:szCs w:val="28"/>
        </w:rPr>
        <w:t xml:space="preserve"> </w:t>
      </w:r>
      <w:r w:rsidR="00EE53FD" w:rsidRPr="002E7D4A">
        <w:rPr>
          <w:sz w:val="28"/>
          <w:szCs w:val="28"/>
        </w:rPr>
        <w:t>第一分册维护结构计算书》</w:t>
      </w:r>
    </w:p>
    <w:p w:rsidR="005B635B" w:rsidRPr="002E7D4A" w:rsidRDefault="007748E8" w:rsidP="005B635B">
      <w:pPr>
        <w:ind w:firstLine="420"/>
        <w:rPr>
          <w:sz w:val="28"/>
          <w:szCs w:val="28"/>
        </w:rPr>
      </w:pPr>
      <w:r>
        <w:rPr>
          <w:rFonts w:hint="eastAsia"/>
          <w:sz w:val="28"/>
          <w:szCs w:val="28"/>
        </w:rPr>
        <w:t>4</w:t>
      </w:r>
      <w:r w:rsidR="005B635B" w:rsidRPr="002E7D4A">
        <w:rPr>
          <w:sz w:val="28"/>
          <w:szCs w:val="28"/>
        </w:rPr>
        <w:t>）《武汉市轨道交通四号线二期工程</w:t>
      </w:r>
      <w:r w:rsidR="005B635B" w:rsidRPr="002E7D4A">
        <w:rPr>
          <w:sz w:val="28"/>
          <w:szCs w:val="28"/>
        </w:rPr>
        <w:fldChar w:fldCharType="begin"/>
      </w:r>
      <w:r w:rsidR="005B635B" w:rsidRPr="002E7D4A">
        <w:rPr>
          <w:sz w:val="28"/>
          <w:szCs w:val="28"/>
        </w:rPr>
        <w:instrText xml:space="preserve"> = 4 \* ROMAN </w:instrText>
      </w:r>
      <w:r w:rsidR="005B635B" w:rsidRPr="002E7D4A">
        <w:rPr>
          <w:sz w:val="28"/>
          <w:szCs w:val="28"/>
        </w:rPr>
        <w:fldChar w:fldCharType="separate"/>
      </w:r>
      <w:r w:rsidR="005B635B" w:rsidRPr="002E7D4A">
        <w:rPr>
          <w:sz w:val="28"/>
          <w:szCs w:val="28"/>
        </w:rPr>
        <w:t>V</w:t>
      </w:r>
      <w:r w:rsidR="005B635B" w:rsidRPr="002E7D4A">
        <w:rPr>
          <w:sz w:val="28"/>
          <w:szCs w:val="28"/>
        </w:rPr>
        <w:fldChar w:fldCharType="end"/>
      </w:r>
      <w:r w:rsidR="005B635B" w:rsidRPr="002E7D4A">
        <w:rPr>
          <w:sz w:val="28"/>
          <w:szCs w:val="28"/>
        </w:rPr>
        <w:t>标段首义路站岩土工程勘察报告》</w:t>
      </w:r>
    </w:p>
    <w:p w:rsidR="00AE7B2E" w:rsidRPr="002E7D4A" w:rsidRDefault="00AE7B2E" w:rsidP="00FA0EEC">
      <w:pPr>
        <w:pStyle w:val="1"/>
      </w:pPr>
      <w:bookmarkStart w:id="10" w:name="_Toc340580182"/>
      <w:bookmarkStart w:id="11" w:name="_Toc340580198"/>
      <w:bookmarkStart w:id="12" w:name="_Toc341858039"/>
      <w:r w:rsidRPr="002E7D4A">
        <w:t>4</w:t>
      </w:r>
      <w:bookmarkEnd w:id="10"/>
      <w:bookmarkEnd w:id="11"/>
      <w:r w:rsidR="000A5B8A">
        <w:rPr>
          <w:rFonts w:hint="eastAsia"/>
        </w:rPr>
        <w:t>试验原理及方法</w:t>
      </w:r>
      <w:bookmarkEnd w:id="12"/>
    </w:p>
    <w:p w:rsidR="00AE7B2E" w:rsidRPr="00766403" w:rsidRDefault="00AE7B2E" w:rsidP="006D0F79">
      <w:pPr>
        <w:jc w:val="left"/>
        <w:rPr>
          <w:rFonts w:ascii="华文中宋" w:eastAsia="华文中宋" w:hAnsi="华文中宋"/>
          <w:b/>
          <w:sz w:val="28"/>
          <w:szCs w:val="28"/>
        </w:rPr>
      </w:pPr>
      <w:r w:rsidRPr="00766403">
        <w:rPr>
          <w:rFonts w:eastAsia="华文中宋"/>
          <w:b/>
          <w:sz w:val="28"/>
          <w:szCs w:val="28"/>
        </w:rPr>
        <w:t>4.1</w:t>
      </w:r>
      <w:r w:rsidRPr="00766403">
        <w:rPr>
          <w:rFonts w:ascii="华文中宋" w:eastAsia="华文中宋" w:hAnsi="华文中宋"/>
          <w:b/>
          <w:sz w:val="28"/>
          <w:szCs w:val="28"/>
        </w:rPr>
        <w:t>自平衡承载力测试原理简介</w:t>
      </w:r>
    </w:p>
    <w:p w:rsidR="00AE7B2E" w:rsidRPr="002E7D4A" w:rsidRDefault="00AE7B2E" w:rsidP="00F44E87">
      <w:pPr>
        <w:ind w:firstLine="420"/>
        <w:rPr>
          <w:sz w:val="28"/>
          <w:szCs w:val="28"/>
        </w:rPr>
      </w:pPr>
      <w:r w:rsidRPr="002E7D4A">
        <w:rPr>
          <w:sz w:val="28"/>
          <w:szCs w:val="28"/>
        </w:rPr>
        <w:t>自平衡测桩法是将一种特制的加载设备</w:t>
      </w:r>
      <w:r w:rsidRPr="002E7D4A">
        <w:rPr>
          <w:sz w:val="28"/>
          <w:szCs w:val="28"/>
        </w:rPr>
        <w:t>——</w:t>
      </w:r>
      <w:r w:rsidRPr="002E7D4A">
        <w:rPr>
          <w:sz w:val="28"/>
          <w:szCs w:val="28"/>
        </w:rPr>
        <w:t>荷载箱，在指定位置与钢筋笼焊接，</w:t>
      </w:r>
      <w:r w:rsidR="00530040" w:rsidRPr="002E7D4A">
        <w:rPr>
          <w:sz w:val="28"/>
          <w:szCs w:val="28"/>
        </w:rPr>
        <w:t>由高压油泵向荷载箱冲油而加载，如图</w:t>
      </w:r>
      <w:r w:rsidR="00530040" w:rsidRPr="002E7D4A">
        <w:rPr>
          <w:sz w:val="28"/>
          <w:szCs w:val="28"/>
        </w:rPr>
        <w:t>1</w:t>
      </w:r>
      <w:r w:rsidR="00530040" w:rsidRPr="002E7D4A">
        <w:rPr>
          <w:sz w:val="28"/>
          <w:szCs w:val="28"/>
        </w:rPr>
        <w:t>所示。</w:t>
      </w:r>
    </w:p>
    <w:p w:rsidR="00766403" w:rsidRDefault="00766403" w:rsidP="00A34284">
      <w:pPr>
        <w:ind w:firstLine="420"/>
        <w:jc w:val="center"/>
        <w:rPr>
          <w:rFonts w:hint="eastAsia"/>
          <w:sz w:val="28"/>
          <w:szCs w:val="28"/>
        </w:rPr>
      </w:pPr>
    </w:p>
    <w:p w:rsidR="00CD4CE1" w:rsidRPr="002E7D4A" w:rsidRDefault="00D722A1" w:rsidP="00A34284">
      <w:pPr>
        <w:ind w:firstLine="420"/>
        <w:jc w:val="center"/>
        <w:rPr>
          <w:sz w:val="28"/>
          <w:szCs w:val="28"/>
        </w:rPr>
      </w:pPr>
      <w:r>
        <w:rPr>
          <w:noProof/>
          <w:sz w:val="28"/>
          <w:szCs w:val="28"/>
        </w:rPr>
        <w:lastRenderedPageBreak/>
        <w:drawing>
          <wp:anchor distT="0" distB="0" distL="114300" distR="114300" simplePos="0" relativeHeight="251657728" behindDoc="0" locked="0" layoutInCell="1" allowOverlap="1">
            <wp:simplePos x="0" y="0"/>
            <wp:positionH relativeFrom="column">
              <wp:posOffset>914400</wp:posOffset>
            </wp:positionH>
            <wp:positionV relativeFrom="paragraph">
              <wp:posOffset>182880</wp:posOffset>
            </wp:positionV>
            <wp:extent cx="3771900" cy="309816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 cstate="print"/>
                    <a:srcRect l="21007" t="17758" r="52618" b="23810"/>
                    <a:stretch>
                      <a:fillRect/>
                    </a:stretch>
                  </pic:blipFill>
                  <pic:spPr bwMode="auto">
                    <a:xfrm>
                      <a:off x="0" y="0"/>
                      <a:ext cx="3771900" cy="3098165"/>
                    </a:xfrm>
                    <a:prstGeom prst="rect">
                      <a:avLst/>
                    </a:prstGeom>
                    <a:noFill/>
                    <a:ln w="9525">
                      <a:noFill/>
                      <a:miter lim="800000"/>
                      <a:headEnd/>
                      <a:tailEnd/>
                    </a:ln>
                  </pic:spPr>
                </pic:pic>
              </a:graphicData>
            </a:graphic>
          </wp:anchor>
        </w:drawing>
      </w:r>
    </w:p>
    <w:p w:rsidR="00CD4CE1" w:rsidRPr="002E7D4A" w:rsidRDefault="00CD4CE1" w:rsidP="00A34284">
      <w:pPr>
        <w:ind w:firstLine="420"/>
        <w:jc w:val="center"/>
        <w:rPr>
          <w:sz w:val="28"/>
          <w:szCs w:val="28"/>
        </w:rPr>
      </w:pPr>
    </w:p>
    <w:p w:rsidR="00CD4CE1" w:rsidRPr="002E7D4A" w:rsidRDefault="00CD4CE1" w:rsidP="00A34284">
      <w:pPr>
        <w:ind w:firstLine="420"/>
        <w:jc w:val="center"/>
        <w:rPr>
          <w:sz w:val="28"/>
          <w:szCs w:val="28"/>
        </w:rPr>
      </w:pPr>
    </w:p>
    <w:p w:rsidR="00CD4CE1" w:rsidRPr="002E7D4A" w:rsidRDefault="00CD4CE1" w:rsidP="00A34284">
      <w:pPr>
        <w:ind w:firstLine="420"/>
        <w:jc w:val="center"/>
        <w:rPr>
          <w:sz w:val="28"/>
          <w:szCs w:val="28"/>
        </w:rPr>
      </w:pPr>
    </w:p>
    <w:p w:rsidR="00CD4CE1" w:rsidRPr="002E7D4A" w:rsidRDefault="00CD4CE1" w:rsidP="00A34284">
      <w:pPr>
        <w:ind w:firstLine="420"/>
        <w:jc w:val="center"/>
        <w:rPr>
          <w:sz w:val="28"/>
          <w:szCs w:val="28"/>
        </w:rPr>
      </w:pPr>
    </w:p>
    <w:p w:rsidR="00CD4CE1" w:rsidRPr="002E7D4A" w:rsidRDefault="00CD4CE1" w:rsidP="00A34284">
      <w:pPr>
        <w:ind w:firstLine="420"/>
        <w:jc w:val="center"/>
        <w:rPr>
          <w:sz w:val="28"/>
          <w:szCs w:val="28"/>
        </w:rPr>
      </w:pPr>
    </w:p>
    <w:p w:rsidR="00CD4CE1" w:rsidRPr="002E7D4A" w:rsidRDefault="00CD4CE1" w:rsidP="00A34284">
      <w:pPr>
        <w:ind w:firstLine="420"/>
        <w:jc w:val="center"/>
        <w:rPr>
          <w:sz w:val="28"/>
          <w:szCs w:val="28"/>
        </w:rPr>
      </w:pPr>
    </w:p>
    <w:p w:rsidR="00CD4CE1" w:rsidRPr="002E7D4A" w:rsidRDefault="00CD4CE1" w:rsidP="00A34284">
      <w:pPr>
        <w:ind w:firstLine="420"/>
        <w:jc w:val="center"/>
        <w:rPr>
          <w:sz w:val="28"/>
          <w:szCs w:val="28"/>
        </w:rPr>
      </w:pPr>
    </w:p>
    <w:p w:rsidR="00530040" w:rsidRPr="002E7D4A" w:rsidRDefault="00CD4CE1" w:rsidP="00A34284">
      <w:pPr>
        <w:ind w:firstLine="420"/>
        <w:jc w:val="center"/>
        <w:rPr>
          <w:sz w:val="28"/>
          <w:szCs w:val="28"/>
        </w:rPr>
      </w:pPr>
      <w:r w:rsidRPr="003D55AA">
        <w:rPr>
          <w:sz w:val="28"/>
          <w:szCs w:val="28"/>
        </w:rPr>
        <w:t>图</w:t>
      </w:r>
      <w:r w:rsidRPr="003D55AA">
        <w:rPr>
          <w:sz w:val="28"/>
          <w:szCs w:val="28"/>
        </w:rPr>
        <w:t xml:space="preserve">1  </w:t>
      </w:r>
      <w:r w:rsidR="00213CEC" w:rsidRPr="003D55AA">
        <w:rPr>
          <w:rFonts w:hint="eastAsia"/>
          <w:sz w:val="28"/>
          <w:szCs w:val="28"/>
        </w:rPr>
        <w:t>基桩</w:t>
      </w:r>
      <w:r w:rsidRPr="003D55AA">
        <w:rPr>
          <w:sz w:val="28"/>
          <w:szCs w:val="28"/>
        </w:rPr>
        <w:t>自平衡</w:t>
      </w:r>
      <w:r w:rsidR="00213CEC" w:rsidRPr="003D55AA">
        <w:rPr>
          <w:rFonts w:hint="eastAsia"/>
          <w:sz w:val="28"/>
          <w:szCs w:val="28"/>
        </w:rPr>
        <w:t>法静载</w:t>
      </w:r>
      <w:r w:rsidRPr="003D55AA">
        <w:rPr>
          <w:sz w:val="28"/>
          <w:szCs w:val="28"/>
        </w:rPr>
        <w:t>试验示意图</w:t>
      </w:r>
    </w:p>
    <w:p w:rsidR="00530040" w:rsidRPr="002E7D4A" w:rsidRDefault="00530040" w:rsidP="00F44E87">
      <w:pPr>
        <w:ind w:firstLine="420"/>
        <w:rPr>
          <w:sz w:val="28"/>
          <w:szCs w:val="28"/>
        </w:rPr>
      </w:pPr>
      <w:r w:rsidRPr="002E7D4A">
        <w:rPr>
          <w:sz w:val="28"/>
          <w:szCs w:val="28"/>
        </w:rPr>
        <w:t>荷载箱上部桩身的摩擦力与下部桩身的摩擦力及端阻力平衡来维持加载。根据向上向下</w:t>
      </w:r>
      <w:r w:rsidRPr="002E7D4A">
        <w:rPr>
          <w:sz w:val="28"/>
          <w:szCs w:val="28"/>
        </w:rPr>
        <w:t>Q-</w:t>
      </w:r>
      <w:r w:rsidR="00FD7CC9" w:rsidRPr="002E7D4A">
        <w:rPr>
          <w:sz w:val="28"/>
          <w:szCs w:val="28"/>
        </w:rPr>
        <w:t>s</w:t>
      </w:r>
      <w:r w:rsidRPr="002E7D4A">
        <w:rPr>
          <w:sz w:val="28"/>
          <w:szCs w:val="28"/>
        </w:rPr>
        <w:t>、</w:t>
      </w:r>
      <w:r w:rsidRPr="002E7D4A">
        <w:rPr>
          <w:sz w:val="28"/>
          <w:szCs w:val="28"/>
        </w:rPr>
        <w:t>s-lgt</w:t>
      </w:r>
      <w:r w:rsidRPr="002E7D4A">
        <w:rPr>
          <w:sz w:val="28"/>
          <w:szCs w:val="28"/>
        </w:rPr>
        <w:t>曲线确定桩身承载力。</w:t>
      </w:r>
    </w:p>
    <w:p w:rsidR="00530040" w:rsidRPr="002E7D4A" w:rsidRDefault="00530040" w:rsidP="00F56975">
      <w:pPr>
        <w:ind w:firstLine="420"/>
        <w:rPr>
          <w:sz w:val="28"/>
          <w:szCs w:val="28"/>
        </w:rPr>
      </w:pPr>
      <w:r w:rsidRPr="002E7D4A">
        <w:rPr>
          <w:sz w:val="28"/>
          <w:szCs w:val="28"/>
        </w:rPr>
        <w:t>加载采用慢速维持荷载法，测试按《建筑桩基检测技术规范》（</w:t>
      </w:r>
      <w:r w:rsidRPr="002E7D4A">
        <w:rPr>
          <w:sz w:val="28"/>
          <w:szCs w:val="28"/>
        </w:rPr>
        <w:t>JGJ 106—2003</w:t>
      </w:r>
      <w:r w:rsidRPr="002E7D4A">
        <w:rPr>
          <w:sz w:val="28"/>
          <w:szCs w:val="28"/>
        </w:rPr>
        <w:t>）和</w:t>
      </w:r>
      <w:r w:rsidR="00706924" w:rsidRPr="002E7D4A">
        <w:rPr>
          <w:sz w:val="28"/>
          <w:szCs w:val="28"/>
        </w:rPr>
        <w:t>《</w:t>
      </w:r>
      <w:r w:rsidR="002E7D4A" w:rsidRPr="002E7D4A">
        <w:rPr>
          <w:sz w:val="28"/>
          <w:szCs w:val="28"/>
        </w:rPr>
        <w:t>基桩静载试验</w:t>
      </w:r>
      <w:r w:rsidR="00706924" w:rsidRPr="002E7D4A">
        <w:rPr>
          <w:sz w:val="28"/>
          <w:szCs w:val="28"/>
        </w:rPr>
        <w:t xml:space="preserve"> </w:t>
      </w:r>
      <w:r w:rsidR="00706924" w:rsidRPr="002E7D4A">
        <w:rPr>
          <w:sz w:val="28"/>
          <w:szCs w:val="28"/>
        </w:rPr>
        <w:t>自平衡法》（</w:t>
      </w:r>
      <w:r w:rsidR="00706924" w:rsidRPr="002E7D4A">
        <w:rPr>
          <w:sz w:val="28"/>
          <w:szCs w:val="28"/>
        </w:rPr>
        <w:t>JT/T 738-2009</w:t>
      </w:r>
      <w:r w:rsidR="00706924" w:rsidRPr="002E7D4A">
        <w:rPr>
          <w:sz w:val="28"/>
          <w:szCs w:val="28"/>
        </w:rPr>
        <w:t>）</w:t>
      </w:r>
      <w:r w:rsidR="009016F9" w:rsidRPr="002E7D4A">
        <w:rPr>
          <w:sz w:val="28"/>
          <w:szCs w:val="28"/>
        </w:rPr>
        <w:t>。</w:t>
      </w:r>
    </w:p>
    <w:p w:rsidR="00530040" w:rsidRPr="00766403" w:rsidRDefault="00530040" w:rsidP="006D0F79">
      <w:pPr>
        <w:jc w:val="left"/>
        <w:rPr>
          <w:rFonts w:eastAsia="华文中宋"/>
          <w:b/>
          <w:sz w:val="28"/>
          <w:szCs w:val="28"/>
        </w:rPr>
      </w:pPr>
      <w:r w:rsidRPr="00766403">
        <w:rPr>
          <w:rFonts w:eastAsia="华文中宋"/>
          <w:b/>
          <w:sz w:val="28"/>
          <w:szCs w:val="28"/>
        </w:rPr>
        <w:t>4.2</w:t>
      </w:r>
      <w:r w:rsidRPr="00766403">
        <w:rPr>
          <w:rFonts w:eastAsia="华文中宋"/>
          <w:b/>
          <w:sz w:val="28"/>
          <w:szCs w:val="28"/>
        </w:rPr>
        <w:t>测试仪器设备</w:t>
      </w:r>
    </w:p>
    <w:p w:rsidR="00455274" w:rsidRDefault="00530040" w:rsidP="00455274">
      <w:pPr>
        <w:ind w:firstLine="420"/>
        <w:rPr>
          <w:rFonts w:hint="eastAsia"/>
          <w:sz w:val="28"/>
          <w:szCs w:val="28"/>
        </w:rPr>
      </w:pPr>
      <w:r w:rsidRPr="002E7D4A">
        <w:rPr>
          <w:sz w:val="28"/>
          <w:szCs w:val="28"/>
        </w:rPr>
        <w:t>现场检测设备包括荷载箱、高压油泵、压力表和位移量测装置，见表</w:t>
      </w:r>
      <w:r w:rsidRPr="002E7D4A">
        <w:rPr>
          <w:sz w:val="28"/>
          <w:szCs w:val="28"/>
        </w:rPr>
        <w:t>2</w:t>
      </w:r>
      <w:r w:rsidRPr="002E7D4A">
        <w:rPr>
          <w:sz w:val="28"/>
          <w:szCs w:val="28"/>
        </w:rPr>
        <w:t>。</w:t>
      </w:r>
    </w:p>
    <w:p w:rsidR="00C0068C" w:rsidRPr="00680C09" w:rsidRDefault="00680C09" w:rsidP="003D55AA">
      <w:pPr>
        <w:ind w:firstLine="420"/>
        <w:jc w:val="center"/>
        <w:rPr>
          <w:sz w:val="28"/>
          <w:szCs w:val="28"/>
        </w:rPr>
      </w:pPr>
      <w:r w:rsidRPr="00680C09">
        <w:rPr>
          <w:sz w:val="28"/>
          <w:szCs w:val="28"/>
        </w:rPr>
        <w:t>表</w:t>
      </w:r>
      <w:r w:rsidRPr="00680C09">
        <w:rPr>
          <w:sz w:val="28"/>
          <w:szCs w:val="28"/>
        </w:rPr>
        <w:t xml:space="preserve">2 </w:t>
      </w:r>
      <w:r w:rsidR="00C0068C" w:rsidRPr="00680C09">
        <w:rPr>
          <w:sz w:val="28"/>
          <w:szCs w:val="28"/>
        </w:rPr>
        <w:t>现场检测设备一览表</w:t>
      </w:r>
    </w:p>
    <w:tbl>
      <w:tblPr>
        <w:tblW w:w="484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1038"/>
        <w:gridCol w:w="1482"/>
        <w:gridCol w:w="1276"/>
        <w:gridCol w:w="1281"/>
        <w:gridCol w:w="1386"/>
        <w:gridCol w:w="2262"/>
      </w:tblGrid>
      <w:tr w:rsidR="00C0068C" w:rsidRPr="00E06992">
        <w:tblPrEx>
          <w:tblCellMar>
            <w:top w:w="0" w:type="dxa"/>
            <w:bottom w:w="0" w:type="dxa"/>
          </w:tblCellMar>
        </w:tblPrEx>
        <w:trPr>
          <w:trHeight w:val="520"/>
          <w:jc w:val="center"/>
        </w:trPr>
        <w:tc>
          <w:tcPr>
            <w:tcW w:w="595" w:type="pct"/>
            <w:vAlign w:val="center"/>
          </w:tcPr>
          <w:p w:rsidR="00C0068C" w:rsidRPr="00E06992" w:rsidRDefault="00C0068C" w:rsidP="00455274">
            <w:pPr>
              <w:jc w:val="center"/>
              <w:rPr>
                <w:sz w:val="24"/>
                <w:szCs w:val="24"/>
              </w:rPr>
            </w:pPr>
            <w:r w:rsidRPr="00E06992">
              <w:rPr>
                <w:sz w:val="24"/>
                <w:szCs w:val="24"/>
              </w:rPr>
              <w:t>设备</w:t>
            </w:r>
          </w:p>
        </w:tc>
        <w:tc>
          <w:tcPr>
            <w:tcW w:w="849" w:type="pct"/>
            <w:vAlign w:val="center"/>
          </w:tcPr>
          <w:p w:rsidR="00C0068C" w:rsidRPr="00E06992" w:rsidRDefault="00C0068C" w:rsidP="00455274">
            <w:pPr>
              <w:jc w:val="center"/>
              <w:rPr>
                <w:sz w:val="24"/>
                <w:szCs w:val="24"/>
              </w:rPr>
            </w:pPr>
            <w:r w:rsidRPr="00E06992">
              <w:rPr>
                <w:sz w:val="24"/>
                <w:szCs w:val="24"/>
              </w:rPr>
              <w:t>型号</w:t>
            </w:r>
          </w:p>
        </w:tc>
        <w:tc>
          <w:tcPr>
            <w:tcW w:w="731" w:type="pct"/>
            <w:vAlign w:val="center"/>
          </w:tcPr>
          <w:p w:rsidR="00C0068C" w:rsidRPr="00E06992" w:rsidRDefault="00C0068C" w:rsidP="00455274">
            <w:pPr>
              <w:jc w:val="center"/>
              <w:rPr>
                <w:sz w:val="24"/>
                <w:szCs w:val="24"/>
              </w:rPr>
            </w:pPr>
            <w:r w:rsidRPr="00E06992">
              <w:rPr>
                <w:sz w:val="24"/>
                <w:szCs w:val="24"/>
              </w:rPr>
              <w:t>编号</w:t>
            </w:r>
          </w:p>
        </w:tc>
        <w:tc>
          <w:tcPr>
            <w:tcW w:w="734" w:type="pct"/>
            <w:vAlign w:val="center"/>
          </w:tcPr>
          <w:p w:rsidR="00C0068C" w:rsidRPr="00E06992" w:rsidRDefault="00C0068C" w:rsidP="00455274">
            <w:pPr>
              <w:jc w:val="center"/>
              <w:rPr>
                <w:sz w:val="24"/>
                <w:szCs w:val="24"/>
              </w:rPr>
            </w:pPr>
            <w:r w:rsidRPr="00E06992">
              <w:rPr>
                <w:sz w:val="24"/>
                <w:szCs w:val="24"/>
              </w:rPr>
              <w:t>量程</w:t>
            </w:r>
          </w:p>
        </w:tc>
        <w:tc>
          <w:tcPr>
            <w:tcW w:w="794" w:type="pct"/>
            <w:vAlign w:val="center"/>
          </w:tcPr>
          <w:p w:rsidR="00C0068C" w:rsidRPr="00E06992" w:rsidRDefault="00C0068C" w:rsidP="00455274">
            <w:pPr>
              <w:jc w:val="center"/>
              <w:rPr>
                <w:sz w:val="24"/>
                <w:szCs w:val="24"/>
              </w:rPr>
            </w:pPr>
            <w:r w:rsidRPr="00E06992">
              <w:rPr>
                <w:sz w:val="24"/>
                <w:szCs w:val="24"/>
              </w:rPr>
              <w:t>检定日期</w:t>
            </w:r>
          </w:p>
        </w:tc>
        <w:tc>
          <w:tcPr>
            <w:tcW w:w="1296" w:type="pct"/>
            <w:vAlign w:val="center"/>
          </w:tcPr>
          <w:p w:rsidR="00C0068C" w:rsidRPr="00E06992" w:rsidRDefault="00C0068C" w:rsidP="00455274">
            <w:pPr>
              <w:jc w:val="center"/>
              <w:rPr>
                <w:sz w:val="24"/>
                <w:szCs w:val="24"/>
              </w:rPr>
            </w:pPr>
            <w:r w:rsidRPr="00E06992">
              <w:rPr>
                <w:sz w:val="24"/>
                <w:szCs w:val="24"/>
              </w:rPr>
              <w:t>证书编号</w:t>
            </w:r>
          </w:p>
        </w:tc>
      </w:tr>
      <w:tr w:rsidR="002D2068" w:rsidRPr="00E06992">
        <w:tblPrEx>
          <w:tblCellMar>
            <w:top w:w="0" w:type="dxa"/>
            <w:bottom w:w="0" w:type="dxa"/>
          </w:tblCellMar>
        </w:tblPrEx>
        <w:trPr>
          <w:trHeight w:val="520"/>
          <w:jc w:val="center"/>
        </w:trPr>
        <w:tc>
          <w:tcPr>
            <w:tcW w:w="595" w:type="pct"/>
            <w:vMerge w:val="restart"/>
            <w:vAlign w:val="center"/>
          </w:tcPr>
          <w:p w:rsidR="002D2068" w:rsidRPr="00E06992" w:rsidRDefault="002D2068" w:rsidP="00455274">
            <w:pPr>
              <w:jc w:val="center"/>
              <w:rPr>
                <w:sz w:val="24"/>
                <w:szCs w:val="24"/>
              </w:rPr>
            </w:pPr>
            <w:r w:rsidRPr="00E06992">
              <w:rPr>
                <w:sz w:val="24"/>
                <w:szCs w:val="24"/>
              </w:rPr>
              <w:t>百分表</w:t>
            </w:r>
          </w:p>
        </w:tc>
        <w:tc>
          <w:tcPr>
            <w:tcW w:w="849" w:type="pct"/>
            <w:vAlign w:val="center"/>
          </w:tcPr>
          <w:p w:rsidR="002D2068" w:rsidRPr="00E06992" w:rsidRDefault="002D2068" w:rsidP="00455274">
            <w:pPr>
              <w:jc w:val="center"/>
              <w:rPr>
                <w:sz w:val="24"/>
                <w:szCs w:val="24"/>
              </w:rPr>
            </w:pPr>
            <w:r w:rsidRPr="00E06992">
              <w:rPr>
                <w:sz w:val="24"/>
                <w:szCs w:val="24"/>
              </w:rPr>
              <w:t>0</w:t>
            </w:r>
            <w:smartTag w:uri="urn:schemas-microsoft-com:office:smarttags" w:element="chmetcnv">
              <w:smartTagPr>
                <w:attr w:name="TCSC" w:val="0"/>
                <w:attr w:name="NumberType" w:val="1"/>
                <w:attr w:name="Negative" w:val="True"/>
                <w:attr w:name="HasSpace" w:val="False"/>
                <w:attr w:name="SourceValue" w:val="50"/>
                <w:attr w:name="UnitName" w:val="mm"/>
              </w:smartTagPr>
              <w:r w:rsidRPr="00E06992">
                <w:rPr>
                  <w:sz w:val="24"/>
                  <w:szCs w:val="24"/>
                </w:rPr>
                <w:t>-50mm</w:t>
              </w:r>
            </w:smartTag>
          </w:p>
        </w:tc>
        <w:tc>
          <w:tcPr>
            <w:tcW w:w="731" w:type="pct"/>
            <w:vAlign w:val="center"/>
          </w:tcPr>
          <w:p w:rsidR="002D2068" w:rsidRPr="00E06992" w:rsidRDefault="002D2068" w:rsidP="00455274">
            <w:pPr>
              <w:jc w:val="center"/>
              <w:rPr>
                <w:sz w:val="24"/>
                <w:szCs w:val="24"/>
              </w:rPr>
            </w:pPr>
            <w:r w:rsidRPr="00E06992">
              <w:rPr>
                <w:sz w:val="24"/>
                <w:szCs w:val="24"/>
              </w:rPr>
              <w:t>0110205</w:t>
            </w:r>
          </w:p>
        </w:tc>
        <w:tc>
          <w:tcPr>
            <w:tcW w:w="734" w:type="pct"/>
            <w:vAlign w:val="center"/>
          </w:tcPr>
          <w:p w:rsidR="002D2068" w:rsidRPr="00E06992" w:rsidRDefault="002D2068" w:rsidP="00455274">
            <w:pPr>
              <w:jc w:val="center"/>
              <w:rPr>
                <w:sz w:val="24"/>
                <w:szCs w:val="24"/>
              </w:rPr>
            </w:pPr>
            <w:smartTag w:uri="urn:schemas-microsoft-com:office:smarttags" w:element="chmetcnv">
              <w:smartTagPr>
                <w:attr w:name="TCSC" w:val="0"/>
                <w:attr w:name="NumberType" w:val="1"/>
                <w:attr w:name="Negative" w:val="False"/>
                <w:attr w:name="HasSpace" w:val="False"/>
                <w:attr w:name="SourceValue" w:val="50"/>
                <w:attr w:name="UnitName" w:val="mm"/>
              </w:smartTagPr>
              <w:r w:rsidRPr="00E06992">
                <w:rPr>
                  <w:sz w:val="24"/>
                  <w:szCs w:val="24"/>
                </w:rPr>
                <w:t>50mm</w:t>
              </w:r>
            </w:smartTag>
          </w:p>
        </w:tc>
        <w:tc>
          <w:tcPr>
            <w:tcW w:w="794" w:type="pct"/>
            <w:vAlign w:val="center"/>
          </w:tcPr>
          <w:p w:rsidR="002D2068" w:rsidRPr="00E06992" w:rsidRDefault="002D2068" w:rsidP="00455274">
            <w:pPr>
              <w:jc w:val="center"/>
              <w:rPr>
                <w:sz w:val="24"/>
                <w:szCs w:val="24"/>
              </w:rPr>
            </w:pPr>
            <w:r w:rsidRPr="00E06992">
              <w:rPr>
                <w:sz w:val="24"/>
                <w:szCs w:val="24"/>
              </w:rPr>
              <w:t>2012.2.23</w:t>
            </w:r>
          </w:p>
        </w:tc>
        <w:tc>
          <w:tcPr>
            <w:tcW w:w="1296" w:type="pct"/>
            <w:vAlign w:val="center"/>
          </w:tcPr>
          <w:p w:rsidR="002D2068" w:rsidRPr="00E06992" w:rsidRDefault="002D2068" w:rsidP="00455274">
            <w:pPr>
              <w:jc w:val="center"/>
              <w:rPr>
                <w:sz w:val="24"/>
                <w:szCs w:val="24"/>
              </w:rPr>
            </w:pPr>
            <w:r w:rsidRPr="00E06992">
              <w:rPr>
                <w:sz w:val="24"/>
                <w:szCs w:val="24"/>
              </w:rPr>
              <w:t>JL2012020651060</w:t>
            </w:r>
          </w:p>
        </w:tc>
      </w:tr>
      <w:tr w:rsidR="002D2068" w:rsidRPr="00E06992">
        <w:tblPrEx>
          <w:tblCellMar>
            <w:top w:w="0" w:type="dxa"/>
            <w:bottom w:w="0" w:type="dxa"/>
          </w:tblCellMar>
        </w:tblPrEx>
        <w:trPr>
          <w:trHeight w:val="520"/>
          <w:jc w:val="center"/>
        </w:trPr>
        <w:tc>
          <w:tcPr>
            <w:tcW w:w="595" w:type="pct"/>
            <w:vMerge/>
            <w:vAlign w:val="center"/>
          </w:tcPr>
          <w:p w:rsidR="002D2068" w:rsidRPr="00E06992" w:rsidRDefault="002D2068" w:rsidP="00455274">
            <w:pPr>
              <w:jc w:val="center"/>
              <w:rPr>
                <w:sz w:val="24"/>
                <w:szCs w:val="24"/>
              </w:rPr>
            </w:pPr>
          </w:p>
        </w:tc>
        <w:tc>
          <w:tcPr>
            <w:tcW w:w="849" w:type="pct"/>
            <w:vAlign w:val="center"/>
          </w:tcPr>
          <w:p w:rsidR="002D2068" w:rsidRPr="00E06992" w:rsidRDefault="002D2068" w:rsidP="00455274">
            <w:pPr>
              <w:jc w:val="center"/>
              <w:rPr>
                <w:sz w:val="24"/>
                <w:szCs w:val="24"/>
              </w:rPr>
            </w:pPr>
            <w:r w:rsidRPr="00E06992">
              <w:rPr>
                <w:sz w:val="24"/>
                <w:szCs w:val="24"/>
              </w:rPr>
              <w:t>0</w:t>
            </w:r>
            <w:smartTag w:uri="urn:schemas-microsoft-com:office:smarttags" w:element="chmetcnv">
              <w:smartTagPr>
                <w:attr w:name="TCSC" w:val="0"/>
                <w:attr w:name="NumberType" w:val="1"/>
                <w:attr w:name="Negative" w:val="True"/>
                <w:attr w:name="HasSpace" w:val="False"/>
                <w:attr w:name="SourceValue" w:val="50"/>
                <w:attr w:name="UnitName" w:val="mm"/>
              </w:smartTagPr>
              <w:r w:rsidRPr="00E06992">
                <w:rPr>
                  <w:sz w:val="24"/>
                  <w:szCs w:val="24"/>
                </w:rPr>
                <w:t>-50mm</w:t>
              </w:r>
            </w:smartTag>
          </w:p>
        </w:tc>
        <w:tc>
          <w:tcPr>
            <w:tcW w:w="731" w:type="pct"/>
            <w:vAlign w:val="center"/>
          </w:tcPr>
          <w:p w:rsidR="002D2068" w:rsidRPr="00E06992" w:rsidRDefault="002D2068" w:rsidP="00455274">
            <w:pPr>
              <w:jc w:val="center"/>
              <w:rPr>
                <w:sz w:val="24"/>
                <w:szCs w:val="24"/>
              </w:rPr>
            </w:pPr>
            <w:r w:rsidRPr="00E06992">
              <w:rPr>
                <w:sz w:val="24"/>
                <w:szCs w:val="24"/>
              </w:rPr>
              <w:t>0110227</w:t>
            </w:r>
          </w:p>
        </w:tc>
        <w:tc>
          <w:tcPr>
            <w:tcW w:w="734" w:type="pct"/>
            <w:vAlign w:val="center"/>
          </w:tcPr>
          <w:p w:rsidR="002D2068" w:rsidRPr="00E06992" w:rsidRDefault="002D2068" w:rsidP="00455274">
            <w:pPr>
              <w:jc w:val="center"/>
              <w:rPr>
                <w:sz w:val="24"/>
                <w:szCs w:val="24"/>
              </w:rPr>
            </w:pPr>
            <w:smartTag w:uri="urn:schemas-microsoft-com:office:smarttags" w:element="chmetcnv">
              <w:smartTagPr>
                <w:attr w:name="TCSC" w:val="0"/>
                <w:attr w:name="NumberType" w:val="1"/>
                <w:attr w:name="Negative" w:val="False"/>
                <w:attr w:name="HasSpace" w:val="False"/>
                <w:attr w:name="SourceValue" w:val="50"/>
                <w:attr w:name="UnitName" w:val="mm"/>
              </w:smartTagPr>
              <w:r w:rsidRPr="00E06992">
                <w:rPr>
                  <w:sz w:val="24"/>
                  <w:szCs w:val="24"/>
                </w:rPr>
                <w:t>50mm</w:t>
              </w:r>
            </w:smartTag>
          </w:p>
        </w:tc>
        <w:tc>
          <w:tcPr>
            <w:tcW w:w="794" w:type="pct"/>
            <w:vAlign w:val="center"/>
          </w:tcPr>
          <w:p w:rsidR="002D2068" w:rsidRPr="00E06992" w:rsidRDefault="002D2068" w:rsidP="00455274">
            <w:pPr>
              <w:jc w:val="center"/>
              <w:rPr>
                <w:sz w:val="24"/>
                <w:szCs w:val="24"/>
              </w:rPr>
            </w:pPr>
            <w:r w:rsidRPr="00E06992">
              <w:rPr>
                <w:sz w:val="24"/>
                <w:szCs w:val="24"/>
              </w:rPr>
              <w:t>2012.2.23</w:t>
            </w:r>
          </w:p>
        </w:tc>
        <w:tc>
          <w:tcPr>
            <w:tcW w:w="1296" w:type="pct"/>
            <w:vAlign w:val="center"/>
          </w:tcPr>
          <w:p w:rsidR="002D2068" w:rsidRPr="00E06992" w:rsidRDefault="002D2068" w:rsidP="00455274">
            <w:pPr>
              <w:jc w:val="center"/>
              <w:rPr>
                <w:sz w:val="24"/>
                <w:szCs w:val="24"/>
              </w:rPr>
            </w:pPr>
            <w:r w:rsidRPr="00E06992">
              <w:rPr>
                <w:sz w:val="24"/>
                <w:szCs w:val="24"/>
              </w:rPr>
              <w:t>JL2012020651030</w:t>
            </w:r>
          </w:p>
        </w:tc>
      </w:tr>
      <w:tr w:rsidR="002D2068" w:rsidRPr="00E06992">
        <w:tblPrEx>
          <w:tblCellMar>
            <w:top w:w="0" w:type="dxa"/>
            <w:bottom w:w="0" w:type="dxa"/>
          </w:tblCellMar>
        </w:tblPrEx>
        <w:trPr>
          <w:trHeight w:val="520"/>
          <w:jc w:val="center"/>
        </w:trPr>
        <w:tc>
          <w:tcPr>
            <w:tcW w:w="595" w:type="pct"/>
            <w:vMerge/>
            <w:vAlign w:val="center"/>
          </w:tcPr>
          <w:p w:rsidR="002D2068" w:rsidRPr="00E06992" w:rsidRDefault="002D2068" w:rsidP="00455274">
            <w:pPr>
              <w:jc w:val="center"/>
              <w:rPr>
                <w:sz w:val="24"/>
                <w:szCs w:val="24"/>
              </w:rPr>
            </w:pPr>
          </w:p>
        </w:tc>
        <w:tc>
          <w:tcPr>
            <w:tcW w:w="849" w:type="pct"/>
            <w:vAlign w:val="center"/>
          </w:tcPr>
          <w:p w:rsidR="002D2068" w:rsidRPr="00E06992" w:rsidRDefault="002D2068" w:rsidP="00455274">
            <w:pPr>
              <w:jc w:val="center"/>
              <w:rPr>
                <w:sz w:val="24"/>
                <w:szCs w:val="24"/>
              </w:rPr>
            </w:pPr>
            <w:r w:rsidRPr="00E06992">
              <w:rPr>
                <w:sz w:val="24"/>
                <w:szCs w:val="24"/>
              </w:rPr>
              <w:t>0</w:t>
            </w:r>
            <w:smartTag w:uri="urn:schemas-microsoft-com:office:smarttags" w:element="chmetcnv">
              <w:smartTagPr>
                <w:attr w:name="TCSC" w:val="0"/>
                <w:attr w:name="NumberType" w:val="1"/>
                <w:attr w:name="Negative" w:val="True"/>
                <w:attr w:name="HasSpace" w:val="False"/>
                <w:attr w:name="SourceValue" w:val="50"/>
                <w:attr w:name="UnitName" w:val="mm"/>
              </w:smartTagPr>
              <w:r w:rsidRPr="00E06992">
                <w:rPr>
                  <w:sz w:val="24"/>
                  <w:szCs w:val="24"/>
                </w:rPr>
                <w:t>-50mm</w:t>
              </w:r>
            </w:smartTag>
          </w:p>
        </w:tc>
        <w:tc>
          <w:tcPr>
            <w:tcW w:w="731" w:type="pct"/>
            <w:vAlign w:val="center"/>
          </w:tcPr>
          <w:p w:rsidR="002D2068" w:rsidRPr="00E06992" w:rsidRDefault="002D2068" w:rsidP="00455274">
            <w:pPr>
              <w:jc w:val="center"/>
              <w:rPr>
                <w:sz w:val="24"/>
                <w:szCs w:val="24"/>
              </w:rPr>
            </w:pPr>
            <w:r w:rsidRPr="00E06992">
              <w:rPr>
                <w:sz w:val="24"/>
                <w:szCs w:val="24"/>
              </w:rPr>
              <w:t>0120182</w:t>
            </w:r>
          </w:p>
        </w:tc>
        <w:tc>
          <w:tcPr>
            <w:tcW w:w="734" w:type="pct"/>
            <w:vAlign w:val="center"/>
          </w:tcPr>
          <w:p w:rsidR="002D2068" w:rsidRPr="00E06992" w:rsidRDefault="002D2068" w:rsidP="00455274">
            <w:pPr>
              <w:jc w:val="center"/>
              <w:rPr>
                <w:sz w:val="24"/>
                <w:szCs w:val="24"/>
              </w:rPr>
            </w:pPr>
            <w:smartTag w:uri="urn:schemas-microsoft-com:office:smarttags" w:element="chmetcnv">
              <w:smartTagPr>
                <w:attr w:name="TCSC" w:val="0"/>
                <w:attr w:name="NumberType" w:val="1"/>
                <w:attr w:name="Negative" w:val="False"/>
                <w:attr w:name="HasSpace" w:val="False"/>
                <w:attr w:name="SourceValue" w:val="50"/>
                <w:attr w:name="UnitName" w:val="mm"/>
              </w:smartTagPr>
              <w:r w:rsidRPr="00E06992">
                <w:rPr>
                  <w:sz w:val="24"/>
                  <w:szCs w:val="24"/>
                </w:rPr>
                <w:t>50mm</w:t>
              </w:r>
            </w:smartTag>
          </w:p>
        </w:tc>
        <w:tc>
          <w:tcPr>
            <w:tcW w:w="794" w:type="pct"/>
            <w:vAlign w:val="center"/>
          </w:tcPr>
          <w:p w:rsidR="002D2068" w:rsidRPr="00E06992" w:rsidRDefault="002D2068" w:rsidP="00455274">
            <w:pPr>
              <w:jc w:val="center"/>
              <w:rPr>
                <w:sz w:val="24"/>
                <w:szCs w:val="24"/>
              </w:rPr>
            </w:pPr>
            <w:r w:rsidRPr="00E06992">
              <w:rPr>
                <w:sz w:val="24"/>
                <w:szCs w:val="24"/>
              </w:rPr>
              <w:t>2012.2.23</w:t>
            </w:r>
          </w:p>
        </w:tc>
        <w:tc>
          <w:tcPr>
            <w:tcW w:w="1296" w:type="pct"/>
            <w:vAlign w:val="center"/>
          </w:tcPr>
          <w:p w:rsidR="002D2068" w:rsidRPr="00E06992" w:rsidRDefault="002D2068" w:rsidP="00455274">
            <w:pPr>
              <w:jc w:val="center"/>
              <w:rPr>
                <w:sz w:val="24"/>
                <w:szCs w:val="24"/>
              </w:rPr>
            </w:pPr>
            <w:r w:rsidRPr="00E06992">
              <w:rPr>
                <w:sz w:val="24"/>
                <w:szCs w:val="24"/>
              </w:rPr>
              <w:t>JL20120200651040</w:t>
            </w:r>
          </w:p>
        </w:tc>
      </w:tr>
      <w:tr w:rsidR="002D2068" w:rsidRPr="00E06992">
        <w:tblPrEx>
          <w:tblCellMar>
            <w:top w:w="0" w:type="dxa"/>
            <w:bottom w:w="0" w:type="dxa"/>
          </w:tblCellMar>
        </w:tblPrEx>
        <w:trPr>
          <w:trHeight w:val="520"/>
          <w:jc w:val="center"/>
        </w:trPr>
        <w:tc>
          <w:tcPr>
            <w:tcW w:w="595" w:type="pct"/>
            <w:vMerge/>
            <w:vAlign w:val="center"/>
          </w:tcPr>
          <w:p w:rsidR="002D2068" w:rsidRPr="00E06992" w:rsidRDefault="002D2068" w:rsidP="00455274">
            <w:pPr>
              <w:jc w:val="center"/>
              <w:rPr>
                <w:sz w:val="24"/>
                <w:szCs w:val="24"/>
              </w:rPr>
            </w:pPr>
          </w:p>
        </w:tc>
        <w:tc>
          <w:tcPr>
            <w:tcW w:w="849" w:type="pct"/>
            <w:vAlign w:val="center"/>
          </w:tcPr>
          <w:p w:rsidR="002D2068" w:rsidRPr="00E06992" w:rsidRDefault="002D2068" w:rsidP="00455274">
            <w:pPr>
              <w:jc w:val="center"/>
              <w:rPr>
                <w:sz w:val="24"/>
                <w:szCs w:val="24"/>
              </w:rPr>
            </w:pPr>
            <w:r w:rsidRPr="00E06992">
              <w:rPr>
                <w:sz w:val="24"/>
                <w:szCs w:val="24"/>
              </w:rPr>
              <w:t>0</w:t>
            </w:r>
            <w:smartTag w:uri="urn:schemas-microsoft-com:office:smarttags" w:element="chmetcnv">
              <w:smartTagPr>
                <w:attr w:name="TCSC" w:val="0"/>
                <w:attr w:name="NumberType" w:val="1"/>
                <w:attr w:name="Negative" w:val="True"/>
                <w:attr w:name="HasSpace" w:val="False"/>
                <w:attr w:name="SourceValue" w:val="50"/>
                <w:attr w:name="UnitName" w:val="mm"/>
              </w:smartTagPr>
              <w:r w:rsidRPr="00E06992">
                <w:rPr>
                  <w:sz w:val="24"/>
                  <w:szCs w:val="24"/>
                </w:rPr>
                <w:t>-50mm</w:t>
              </w:r>
            </w:smartTag>
          </w:p>
        </w:tc>
        <w:tc>
          <w:tcPr>
            <w:tcW w:w="731" w:type="pct"/>
            <w:vAlign w:val="center"/>
          </w:tcPr>
          <w:p w:rsidR="002D2068" w:rsidRPr="00E06992" w:rsidRDefault="002D2068" w:rsidP="00455274">
            <w:pPr>
              <w:jc w:val="center"/>
              <w:rPr>
                <w:sz w:val="24"/>
                <w:szCs w:val="24"/>
              </w:rPr>
            </w:pPr>
            <w:r w:rsidRPr="00E06992">
              <w:rPr>
                <w:sz w:val="24"/>
                <w:szCs w:val="24"/>
              </w:rPr>
              <w:t>0110210</w:t>
            </w:r>
          </w:p>
        </w:tc>
        <w:tc>
          <w:tcPr>
            <w:tcW w:w="734" w:type="pct"/>
            <w:vAlign w:val="center"/>
          </w:tcPr>
          <w:p w:rsidR="002D2068" w:rsidRPr="00E06992" w:rsidRDefault="002D2068" w:rsidP="00455274">
            <w:pPr>
              <w:jc w:val="center"/>
              <w:rPr>
                <w:sz w:val="24"/>
                <w:szCs w:val="24"/>
              </w:rPr>
            </w:pPr>
            <w:smartTag w:uri="urn:schemas-microsoft-com:office:smarttags" w:element="chmetcnv">
              <w:smartTagPr>
                <w:attr w:name="TCSC" w:val="0"/>
                <w:attr w:name="NumberType" w:val="1"/>
                <w:attr w:name="Negative" w:val="False"/>
                <w:attr w:name="HasSpace" w:val="False"/>
                <w:attr w:name="SourceValue" w:val="50"/>
                <w:attr w:name="UnitName" w:val="mm"/>
              </w:smartTagPr>
              <w:r w:rsidRPr="00E06992">
                <w:rPr>
                  <w:sz w:val="24"/>
                  <w:szCs w:val="24"/>
                </w:rPr>
                <w:t>50mm</w:t>
              </w:r>
            </w:smartTag>
          </w:p>
        </w:tc>
        <w:tc>
          <w:tcPr>
            <w:tcW w:w="794" w:type="pct"/>
            <w:vAlign w:val="center"/>
          </w:tcPr>
          <w:p w:rsidR="002D2068" w:rsidRPr="00E06992" w:rsidRDefault="002D2068" w:rsidP="00455274">
            <w:pPr>
              <w:jc w:val="center"/>
              <w:rPr>
                <w:sz w:val="24"/>
                <w:szCs w:val="24"/>
              </w:rPr>
            </w:pPr>
            <w:r w:rsidRPr="00E06992">
              <w:rPr>
                <w:sz w:val="24"/>
                <w:szCs w:val="24"/>
              </w:rPr>
              <w:t>2012.2.23</w:t>
            </w:r>
          </w:p>
        </w:tc>
        <w:tc>
          <w:tcPr>
            <w:tcW w:w="1296" w:type="pct"/>
            <w:vAlign w:val="center"/>
          </w:tcPr>
          <w:p w:rsidR="002D2068" w:rsidRPr="00E06992" w:rsidRDefault="002D2068" w:rsidP="00455274">
            <w:pPr>
              <w:jc w:val="center"/>
              <w:rPr>
                <w:sz w:val="24"/>
                <w:szCs w:val="24"/>
              </w:rPr>
            </w:pPr>
            <w:r w:rsidRPr="00E06992">
              <w:rPr>
                <w:sz w:val="24"/>
                <w:szCs w:val="24"/>
              </w:rPr>
              <w:t>JL 2012020651050</w:t>
            </w:r>
          </w:p>
        </w:tc>
      </w:tr>
      <w:tr w:rsidR="002D2068" w:rsidRPr="00E06992">
        <w:tblPrEx>
          <w:tblCellMar>
            <w:top w:w="0" w:type="dxa"/>
            <w:bottom w:w="0" w:type="dxa"/>
          </w:tblCellMar>
        </w:tblPrEx>
        <w:trPr>
          <w:trHeight w:val="520"/>
          <w:jc w:val="center"/>
        </w:trPr>
        <w:tc>
          <w:tcPr>
            <w:tcW w:w="595" w:type="pct"/>
            <w:vAlign w:val="center"/>
          </w:tcPr>
          <w:p w:rsidR="002D2068" w:rsidRPr="00E06992" w:rsidRDefault="002D2068" w:rsidP="00455274">
            <w:pPr>
              <w:jc w:val="center"/>
              <w:rPr>
                <w:sz w:val="24"/>
                <w:szCs w:val="24"/>
              </w:rPr>
            </w:pPr>
            <w:r w:rsidRPr="00E06992">
              <w:rPr>
                <w:sz w:val="24"/>
                <w:szCs w:val="24"/>
              </w:rPr>
              <w:t>压力表</w:t>
            </w:r>
          </w:p>
        </w:tc>
        <w:tc>
          <w:tcPr>
            <w:tcW w:w="849" w:type="pct"/>
            <w:vAlign w:val="center"/>
          </w:tcPr>
          <w:p w:rsidR="002D2068" w:rsidRPr="00E06992" w:rsidRDefault="002D2068" w:rsidP="00455274">
            <w:pPr>
              <w:jc w:val="center"/>
              <w:rPr>
                <w:sz w:val="24"/>
                <w:szCs w:val="24"/>
              </w:rPr>
            </w:pPr>
            <w:r w:rsidRPr="00E06992">
              <w:rPr>
                <w:sz w:val="24"/>
                <w:szCs w:val="24"/>
              </w:rPr>
              <w:t>0-60MPa</w:t>
            </w:r>
          </w:p>
        </w:tc>
        <w:tc>
          <w:tcPr>
            <w:tcW w:w="731" w:type="pct"/>
            <w:vAlign w:val="center"/>
          </w:tcPr>
          <w:p w:rsidR="002D2068" w:rsidRPr="00E06992" w:rsidRDefault="002D2068" w:rsidP="00455274">
            <w:pPr>
              <w:widowControl/>
              <w:jc w:val="center"/>
              <w:rPr>
                <w:kern w:val="0"/>
                <w:sz w:val="24"/>
                <w:szCs w:val="24"/>
              </w:rPr>
            </w:pPr>
            <w:r w:rsidRPr="00E06992">
              <w:rPr>
                <w:kern w:val="0"/>
                <w:sz w:val="24"/>
                <w:szCs w:val="24"/>
              </w:rPr>
              <w:t>112</w:t>
            </w:r>
          </w:p>
        </w:tc>
        <w:tc>
          <w:tcPr>
            <w:tcW w:w="734" w:type="pct"/>
            <w:vAlign w:val="center"/>
          </w:tcPr>
          <w:p w:rsidR="002D2068" w:rsidRPr="00E06992" w:rsidRDefault="002D2068" w:rsidP="00455274">
            <w:pPr>
              <w:jc w:val="center"/>
              <w:rPr>
                <w:sz w:val="24"/>
                <w:szCs w:val="24"/>
              </w:rPr>
            </w:pPr>
            <w:r w:rsidRPr="00E06992">
              <w:rPr>
                <w:sz w:val="24"/>
                <w:szCs w:val="24"/>
              </w:rPr>
              <w:t>60MPa</w:t>
            </w:r>
          </w:p>
        </w:tc>
        <w:tc>
          <w:tcPr>
            <w:tcW w:w="794" w:type="pct"/>
            <w:vAlign w:val="center"/>
          </w:tcPr>
          <w:p w:rsidR="002D2068" w:rsidRPr="00E06992" w:rsidRDefault="002D2068" w:rsidP="00455274">
            <w:pPr>
              <w:jc w:val="center"/>
              <w:rPr>
                <w:sz w:val="24"/>
                <w:szCs w:val="24"/>
              </w:rPr>
            </w:pPr>
            <w:r w:rsidRPr="00E06992">
              <w:rPr>
                <w:sz w:val="24"/>
                <w:szCs w:val="24"/>
              </w:rPr>
              <w:t>2012.2.27</w:t>
            </w:r>
          </w:p>
        </w:tc>
        <w:tc>
          <w:tcPr>
            <w:tcW w:w="1296" w:type="pct"/>
            <w:vAlign w:val="center"/>
          </w:tcPr>
          <w:p w:rsidR="002D2068" w:rsidRPr="00E06992" w:rsidRDefault="002D2068" w:rsidP="00455274">
            <w:pPr>
              <w:jc w:val="center"/>
              <w:rPr>
                <w:sz w:val="24"/>
                <w:szCs w:val="24"/>
              </w:rPr>
            </w:pPr>
            <w:r w:rsidRPr="00455274">
              <w:rPr>
                <w:sz w:val="24"/>
                <w:szCs w:val="24"/>
              </w:rPr>
              <w:t>JL2012020651020</w:t>
            </w:r>
          </w:p>
        </w:tc>
      </w:tr>
    </w:tbl>
    <w:p w:rsidR="00CD4CE1" w:rsidRPr="00766403" w:rsidRDefault="00CD4CE1" w:rsidP="006D0F79">
      <w:pPr>
        <w:jc w:val="left"/>
        <w:rPr>
          <w:rFonts w:eastAsia="华文中宋"/>
          <w:b/>
          <w:sz w:val="28"/>
          <w:szCs w:val="28"/>
        </w:rPr>
      </w:pPr>
      <w:r w:rsidRPr="00766403">
        <w:rPr>
          <w:rFonts w:eastAsia="华文中宋"/>
          <w:b/>
          <w:sz w:val="28"/>
          <w:szCs w:val="28"/>
        </w:rPr>
        <w:t>4.3</w:t>
      </w:r>
      <w:r w:rsidRPr="00766403">
        <w:rPr>
          <w:rFonts w:eastAsia="华文中宋" w:hAnsi="华文中宋"/>
          <w:b/>
          <w:sz w:val="28"/>
          <w:szCs w:val="28"/>
        </w:rPr>
        <w:t>荷载箱埋设</w:t>
      </w:r>
    </w:p>
    <w:p w:rsidR="00CD4CE1" w:rsidRPr="00455274" w:rsidRDefault="00CD4CE1" w:rsidP="00455274">
      <w:pPr>
        <w:ind w:firstLine="420"/>
        <w:jc w:val="left"/>
        <w:rPr>
          <w:sz w:val="28"/>
          <w:szCs w:val="28"/>
        </w:rPr>
      </w:pPr>
      <w:r w:rsidRPr="00455274">
        <w:rPr>
          <w:rFonts w:hAnsi="宋体"/>
          <w:sz w:val="28"/>
          <w:szCs w:val="28"/>
        </w:rPr>
        <w:lastRenderedPageBreak/>
        <w:t>根据地质勘探报告提供的有关地质参数计算，荷载箱埋设至桩底的位置见表</w:t>
      </w:r>
      <w:r w:rsidRPr="00455274">
        <w:rPr>
          <w:sz w:val="28"/>
          <w:szCs w:val="28"/>
        </w:rPr>
        <w:t>3</w:t>
      </w:r>
      <w:r w:rsidRPr="00455274">
        <w:rPr>
          <w:rFonts w:hAnsi="宋体"/>
          <w:sz w:val="28"/>
          <w:szCs w:val="28"/>
        </w:rPr>
        <w:t>。</w:t>
      </w:r>
    </w:p>
    <w:p w:rsidR="00CD4CE1" w:rsidRPr="003D55AA" w:rsidRDefault="00CD4CE1" w:rsidP="00DE1989">
      <w:pPr>
        <w:ind w:firstLine="420"/>
        <w:jc w:val="center"/>
        <w:rPr>
          <w:rFonts w:hint="eastAsia"/>
          <w:sz w:val="28"/>
          <w:szCs w:val="28"/>
        </w:rPr>
      </w:pPr>
      <w:r w:rsidRPr="003D55AA">
        <w:rPr>
          <w:sz w:val="28"/>
          <w:szCs w:val="28"/>
        </w:rPr>
        <w:t>表</w:t>
      </w:r>
      <w:r w:rsidRPr="003D55AA">
        <w:rPr>
          <w:sz w:val="28"/>
          <w:szCs w:val="28"/>
        </w:rPr>
        <w:t xml:space="preserve">3 </w:t>
      </w:r>
      <w:r w:rsidRPr="003D55AA">
        <w:rPr>
          <w:sz w:val="28"/>
          <w:szCs w:val="28"/>
        </w:rPr>
        <w:t>荷载箱埋设位置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5"/>
        <w:gridCol w:w="1129"/>
        <w:gridCol w:w="971"/>
        <w:gridCol w:w="1369"/>
        <w:gridCol w:w="1430"/>
        <w:gridCol w:w="1430"/>
        <w:gridCol w:w="1430"/>
      </w:tblGrid>
      <w:tr w:rsidR="00B20205" w:rsidRPr="00E06992">
        <w:trPr>
          <w:trHeight w:val="812"/>
          <w:jc w:val="center"/>
        </w:trPr>
        <w:tc>
          <w:tcPr>
            <w:tcW w:w="691" w:type="pct"/>
            <w:vAlign w:val="center"/>
          </w:tcPr>
          <w:p w:rsidR="00B20205" w:rsidRPr="00E06992" w:rsidRDefault="00B20205" w:rsidP="00B20205">
            <w:pPr>
              <w:jc w:val="center"/>
              <w:rPr>
                <w:sz w:val="24"/>
                <w:szCs w:val="24"/>
              </w:rPr>
            </w:pPr>
            <w:r w:rsidRPr="00E06992">
              <w:rPr>
                <w:rFonts w:hAnsi="宋体"/>
                <w:sz w:val="24"/>
                <w:szCs w:val="24"/>
              </w:rPr>
              <w:t>桩号</w:t>
            </w:r>
          </w:p>
        </w:tc>
        <w:tc>
          <w:tcPr>
            <w:tcW w:w="627" w:type="pct"/>
            <w:vAlign w:val="center"/>
          </w:tcPr>
          <w:p w:rsidR="00B20205" w:rsidRPr="00E06992" w:rsidRDefault="00B20205" w:rsidP="00B20205">
            <w:pPr>
              <w:jc w:val="center"/>
              <w:rPr>
                <w:sz w:val="24"/>
                <w:szCs w:val="24"/>
              </w:rPr>
            </w:pPr>
            <w:r w:rsidRPr="00E06992">
              <w:rPr>
                <w:rFonts w:hAnsi="宋体"/>
                <w:sz w:val="24"/>
                <w:szCs w:val="24"/>
              </w:rPr>
              <w:t>桩径（</w:t>
            </w:r>
            <w:r w:rsidRPr="00E06992">
              <w:rPr>
                <w:sz w:val="24"/>
                <w:szCs w:val="24"/>
              </w:rPr>
              <w:t>mm</w:t>
            </w:r>
            <w:r w:rsidRPr="00E06992">
              <w:rPr>
                <w:rFonts w:hAnsi="宋体"/>
                <w:sz w:val="24"/>
                <w:szCs w:val="24"/>
              </w:rPr>
              <w:t>）</w:t>
            </w:r>
          </w:p>
        </w:tc>
        <w:tc>
          <w:tcPr>
            <w:tcW w:w="539" w:type="pct"/>
            <w:vAlign w:val="center"/>
          </w:tcPr>
          <w:p w:rsidR="00B20205" w:rsidRPr="00E06992" w:rsidRDefault="00B20205" w:rsidP="004B407A">
            <w:pPr>
              <w:jc w:val="center"/>
              <w:rPr>
                <w:sz w:val="24"/>
                <w:szCs w:val="24"/>
              </w:rPr>
            </w:pPr>
            <w:r w:rsidRPr="00E06992">
              <w:rPr>
                <w:rFonts w:hAnsi="宋体"/>
                <w:sz w:val="24"/>
                <w:szCs w:val="24"/>
              </w:rPr>
              <w:t>桩长（</w:t>
            </w:r>
            <w:r w:rsidRPr="00E06992">
              <w:rPr>
                <w:sz w:val="24"/>
                <w:szCs w:val="24"/>
              </w:rPr>
              <w:t>m</w:t>
            </w:r>
            <w:r w:rsidRPr="00E06992">
              <w:rPr>
                <w:rFonts w:hAnsi="宋体"/>
                <w:sz w:val="24"/>
                <w:szCs w:val="24"/>
              </w:rPr>
              <w:t>）</w:t>
            </w:r>
          </w:p>
        </w:tc>
        <w:tc>
          <w:tcPr>
            <w:tcW w:w="760" w:type="pct"/>
            <w:vAlign w:val="center"/>
          </w:tcPr>
          <w:p w:rsidR="00B20205" w:rsidRPr="00E06992" w:rsidRDefault="00B20205" w:rsidP="00B20205">
            <w:pPr>
              <w:jc w:val="center"/>
              <w:rPr>
                <w:sz w:val="24"/>
                <w:szCs w:val="24"/>
              </w:rPr>
            </w:pPr>
            <w:r w:rsidRPr="00E06992">
              <w:rPr>
                <w:rFonts w:hAnsi="宋体"/>
                <w:sz w:val="24"/>
                <w:szCs w:val="24"/>
              </w:rPr>
              <w:t>承载力特征值</w:t>
            </w:r>
            <w:r w:rsidRPr="00E06992">
              <w:rPr>
                <w:sz w:val="24"/>
                <w:szCs w:val="24"/>
              </w:rPr>
              <w:t>(kN)</w:t>
            </w:r>
          </w:p>
        </w:tc>
        <w:tc>
          <w:tcPr>
            <w:tcW w:w="794" w:type="pct"/>
            <w:vAlign w:val="center"/>
          </w:tcPr>
          <w:p w:rsidR="00B20205" w:rsidRPr="00E06992" w:rsidRDefault="00B20205" w:rsidP="004B407A">
            <w:pPr>
              <w:jc w:val="center"/>
              <w:rPr>
                <w:rFonts w:hAnsi="宋体" w:hint="eastAsia"/>
                <w:sz w:val="24"/>
                <w:szCs w:val="24"/>
              </w:rPr>
            </w:pPr>
            <w:r w:rsidRPr="00E06992">
              <w:rPr>
                <w:rFonts w:hAnsi="宋体"/>
                <w:sz w:val="24"/>
                <w:szCs w:val="24"/>
              </w:rPr>
              <w:t>荷载箱</w:t>
            </w:r>
            <w:r w:rsidRPr="00E06992">
              <w:rPr>
                <w:rFonts w:hAnsi="宋体" w:hint="eastAsia"/>
                <w:sz w:val="24"/>
                <w:szCs w:val="24"/>
              </w:rPr>
              <w:t>上部桩自重</w:t>
            </w:r>
            <w:r w:rsidRPr="00E06992">
              <w:rPr>
                <w:rFonts w:hAnsi="宋体" w:hint="eastAsia"/>
                <w:sz w:val="24"/>
                <w:szCs w:val="24"/>
              </w:rPr>
              <w:t>kN</w:t>
            </w:r>
            <w:r w:rsidRPr="00E06992">
              <w:rPr>
                <w:rFonts w:hAnsi="宋体" w:hint="eastAsia"/>
                <w:sz w:val="24"/>
                <w:szCs w:val="24"/>
              </w:rPr>
              <w:t>）</w:t>
            </w:r>
          </w:p>
        </w:tc>
        <w:tc>
          <w:tcPr>
            <w:tcW w:w="794" w:type="pct"/>
            <w:vAlign w:val="center"/>
          </w:tcPr>
          <w:p w:rsidR="00B20205" w:rsidRPr="00E06992" w:rsidRDefault="00B20205" w:rsidP="004B407A">
            <w:pPr>
              <w:jc w:val="center"/>
              <w:rPr>
                <w:rFonts w:hAnsi="宋体" w:hint="eastAsia"/>
                <w:sz w:val="24"/>
                <w:szCs w:val="24"/>
              </w:rPr>
            </w:pPr>
            <w:r w:rsidRPr="00E06992">
              <w:rPr>
                <w:rFonts w:hAnsi="宋体" w:hint="eastAsia"/>
                <w:sz w:val="24"/>
                <w:szCs w:val="24"/>
              </w:rPr>
              <w:t>桩身弹性模量（</w:t>
            </w:r>
            <w:r w:rsidRPr="00E06992">
              <w:rPr>
                <w:rFonts w:hAnsi="宋体" w:hint="eastAsia"/>
                <w:sz w:val="24"/>
                <w:szCs w:val="24"/>
              </w:rPr>
              <w:t>kPa</w:t>
            </w:r>
            <w:r w:rsidRPr="00E06992">
              <w:rPr>
                <w:rFonts w:hAnsi="宋体"/>
                <w:sz w:val="24"/>
                <w:szCs w:val="24"/>
              </w:rPr>
              <w:t>）</w:t>
            </w:r>
          </w:p>
        </w:tc>
        <w:tc>
          <w:tcPr>
            <w:tcW w:w="794" w:type="pct"/>
            <w:vAlign w:val="center"/>
          </w:tcPr>
          <w:p w:rsidR="00B20205" w:rsidRPr="00E06992" w:rsidRDefault="00B20205" w:rsidP="004B407A">
            <w:pPr>
              <w:jc w:val="center"/>
              <w:rPr>
                <w:sz w:val="24"/>
                <w:szCs w:val="24"/>
              </w:rPr>
            </w:pPr>
            <w:r w:rsidRPr="00E06992">
              <w:rPr>
                <w:rFonts w:hAnsi="宋体"/>
                <w:sz w:val="24"/>
                <w:szCs w:val="24"/>
              </w:rPr>
              <w:t>荷载箱埋设至桩底的距离</w:t>
            </w:r>
            <w:r w:rsidRPr="00E06992">
              <w:rPr>
                <w:sz w:val="24"/>
                <w:szCs w:val="24"/>
              </w:rPr>
              <w:t>(m)</w:t>
            </w:r>
          </w:p>
        </w:tc>
      </w:tr>
      <w:tr w:rsidR="00B20205" w:rsidRPr="00E06992">
        <w:trPr>
          <w:trHeight w:val="482"/>
          <w:jc w:val="center"/>
        </w:trPr>
        <w:tc>
          <w:tcPr>
            <w:tcW w:w="691" w:type="pct"/>
            <w:shd w:val="clear" w:color="auto" w:fill="auto"/>
            <w:vAlign w:val="center"/>
          </w:tcPr>
          <w:p w:rsidR="00B20205" w:rsidRPr="00E06992" w:rsidRDefault="00B20205" w:rsidP="00B20205">
            <w:pPr>
              <w:autoSpaceDE w:val="0"/>
              <w:autoSpaceDN w:val="0"/>
              <w:adjustRightInd w:val="0"/>
              <w:spacing w:line="0" w:lineRule="atLeast"/>
              <w:jc w:val="center"/>
              <w:rPr>
                <w:rFonts w:eastAsia="楷体_GB2312"/>
                <w:color w:val="000000"/>
                <w:sz w:val="24"/>
                <w:szCs w:val="24"/>
              </w:rPr>
            </w:pPr>
            <w:r w:rsidRPr="00E06992">
              <w:rPr>
                <w:rFonts w:eastAsia="楷体_GB2312"/>
                <w:color w:val="000000"/>
                <w:sz w:val="24"/>
                <w:szCs w:val="24"/>
              </w:rPr>
              <w:t>LZ2-50</w:t>
            </w:r>
          </w:p>
        </w:tc>
        <w:tc>
          <w:tcPr>
            <w:tcW w:w="627" w:type="pct"/>
            <w:vAlign w:val="center"/>
          </w:tcPr>
          <w:p w:rsidR="00B20205" w:rsidRPr="00E06992" w:rsidRDefault="00B20205" w:rsidP="00B20205">
            <w:pPr>
              <w:jc w:val="center"/>
              <w:rPr>
                <w:sz w:val="24"/>
                <w:szCs w:val="24"/>
              </w:rPr>
            </w:pPr>
            <w:r w:rsidRPr="00E06992">
              <w:rPr>
                <w:sz w:val="24"/>
                <w:szCs w:val="24"/>
              </w:rPr>
              <w:t>1200</w:t>
            </w:r>
          </w:p>
        </w:tc>
        <w:tc>
          <w:tcPr>
            <w:tcW w:w="539" w:type="pct"/>
            <w:vAlign w:val="center"/>
          </w:tcPr>
          <w:p w:rsidR="00B20205" w:rsidRPr="00E06992" w:rsidRDefault="00B20205" w:rsidP="00B20205">
            <w:pPr>
              <w:jc w:val="center"/>
              <w:rPr>
                <w:sz w:val="24"/>
                <w:szCs w:val="24"/>
              </w:rPr>
            </w:pPr>
            <w:r w:rsidRPr="00E06992">
              <w:rPr>
                <w:sz w:val="24"/>
                <w:szCs w:val="24"/>
              </w:rPr>
              <w:t>15</w:t>
            </w:r>
          </w:p>
        </w:tc>
        <w:tc>
          <w:tcPr>
            <w:tcW w:w="760" w:type="pct"/>
            <w:vAlign w:val="center"/>
          </w:tcPr>
          <w:p w:rsidR="00B20205" w:rsidRPr="00E06992" w:rsidRDefault="00B20205" w:rsidP="00B20205">
            <w:pPr>
              <w:jc w:val="center"/>
              <w:rPr>
                <w:sz w:val="24"/>
                <w:szCs w:val="24"/>
              </w:rPr>
            </w:pPr>
            <w:r w:rsidRPr="00E06992">
              <w:rPr>
                <w:sz w:val="24"/>
                <w:szCs w:val="24"/>
              </w:rPr>
              <w:t>2300</w:t>
            </w:r>
          </w:p>
        </w:tc>
        <w:tc>
          <w:tcPr>
            <w:tcW w:w="794" w:type="pct"/>
            <w:vAlign w:val="center"/>
          </w:tcPr>
          <w:p w:rsidR="00B20205" w:rsidRPr="00766403" w:rsidRDefault="00B20205" w:rsidP="00B20205">
            <w:pPr>
              <w:jc w:val="center"/>
              <w:rPr>
                <w:rFonts w:hint="eastAsia"/>
                <w:sz w:val="24"/>
                <w:szCs w:val="24"/>
              </w:rPr>
            </w:pPr>
            <w:r w:rsidRPr="00766403">
              <w:rPr>
                <w:rFonts w:hint="eastAsia"/>
                <w:sz w:val="24"/>
                <w:szCs w:val="24"/>
              </w:rPr>
              <w:t>271</w:t>
            </w:r>
          </w:p>
        </w:tc>
        <w:tc>
          <w:tcPr>
            <w:tcW w:w="794" w:type="pct"/>
            <w:vAlign w:val="center"/>
          </w:tcPr>
          <w:p w:rsidR="00B20205" w:rsidRPr="00E06992" w:rsidRDefault="00B20205" w:rsidP="00B20205">
            <w:pPr>
              <w:jc w:val="center"/>
              <w:rPr>
                <w:rFonts w:hint="eastAsia"/>
                <w:sz w:val="24"/>
                <w:szCs w:val="24"/>
              </w:rPr>
            </w:pPr>
            <w:r w:rsidRPr="00E06992">
              <w:rPr>
                <w:rFonts w:hint="eastAsia"/>
                <w:sz w:val="24"/>
                <w:szCs w:val="24"/>
              </w:rPr>
              <w:t>3.</w:t>
            </w:r>
            <w:r w:rsidRPr="00E06992">
              <w:rPr>
                <w:rFonts w:ascii="宋体" w:hAnsi="宋体" w:hint="eastAsia"/>
                <w:sz w:val="24"/>
                <w:szCs w:val="24"/>
              </w:rPr>
              <w:t>0×10</w:t>
            </w:r>
            <w:r w:rsidRPr="00E06992">
              <w:rPr>
                <w:rFonts w:ascii="宋体" w:hAnsi="宋体" w:hint="eastAsia"/>
                <w:sz w:val="24"/>
                <w:szCs w:val="24"/>
                <w:vertAlign w:val="superscript"/>
              </w:rPr>
              <w:t>7</w:t>
            </w:r>
          </w:p>
        </w:tc>
        <w:tc>
          <w:tcPr>
            <w:tcW w:w="794" w:type="pct"/>
            <w:vAlign w:val="center"/>
          </w:tcPr>
          <w:p w:rsidR="00B20205" w:rsidRPr="00E06992" w:rsidRDefault="00B20205" w:rsidP="00B20205">
            <w:pPr>
              <w:jc w:val="center"/>
              <w:rPr>
                <w:sz w:val="24"/>
                <w:szCs w:val="24"/>
              </w:rPr>
            </w:pPr>
            <w:r w:rsidRPr="00E06992">
              <w:rPr>
                <w:sz w:val="24"/>
                <w:szCs w:val="24"/>
              </w:rPr>
              <w:t>5.4</w:t>
            </w:r>
          </w:p>
        </w:tc>
      </w:tr>
      <w:tr w:rsidR="00B20205" w:rsidRPr="00E06992">
        <w:trPr>
          <w:trHeight w:val="482"/>
          <w:jc w:val="center"/>
        </w:trPr>
        <w:tc>
          <w:tcPr>
            <w:tcW w:w="691" w:type="pct"/>
            <w:shd w:val="clear" w:color="auto" w:fill="auto"/>
            <w:vAlign w:val="center"/>
          </w:tcPr>
          <w:p w:rsidR="00B20205" w:rsidRPr="00E06992" w:rsidRDefault="00B20205" w:rsidP="00B20205">
            <w:pPr>
              <w:autoSpaceDE w:val="0"/>
              <w:autoSpaceDN w:val="0"/>
              <w:adjustRightInd w:val="0"/>
              <w:spacing w:line="0" w:lineRule="atLeast"/>
              <w:jc w:val="center"/>
              <w:rPr>
                <w:rFonts w:eastAsia="楷体_GB2312"/>
                <w:color w:val="000000"/>
                <w:sz w:val="24"/>
                <w:szCs w:val="24"/>
              </w:rPr>
            </w:pPr>
            <w:r w:rsidRPr="00E06992">
              <w:rPr>
                <w:rFonts w:eastAsia="楷体_GB2312"/>
                <w:color w:val="000000"/>
                <w:sz w:val="24"/>
                <w:szCs w:val="24"/>
              </w:rPr>
              <w:t>LZ2-49</w:t>
            </w:r>
          </w:p>
        </w:tc>
        <w:tc>
          <w:tcPr>
            <w:tcW w:w="627" w:type="pct"/>
            <w:vAlign w:val="center"/>
          </w:tcPr>
          <w:p w:rsidR="00B20205" w:rsidRPr="00E06992" w:rsidRDefault="00B20205" w:rsidP="00B20205">
            <w:pPr>
              <w:jc w:val="center"/>
              <w:rPr>
                <w:sz w:val="24"/>
                <w:szCs w:val="24"/>
              </w:rPr>
            </w:pPr>
            <w:r w:rsidRPr="00E06992">
              <w:rPr>
                <w:sz w:val="24"/>
                <w:szCs w:val="24"/>
              </w:rPr>
              <w:t>1200</w:t>
            </w:r>
          </w:p>
        </w:tc>
        <w:tc>
          <w:tcPr>
            <w:tcW w:w="539" w:type="pct"/>
            <w:vAlign w:val="center"/>
          </w:tcPr>
          <w:p w:rsidR="00B20205" w:rsidRPr="00E06992" w:rsidRDefault="00B20205" w:rsidP="00B20205">
            <w:pPr>
              <w:jc w:val="center"/>
              <w:rPr>
                <w:sz w:val="24"/>
                <w:szCs w:val="24"/>
              </w:rPr>
            </w:pPr>
            <w:r w:rsidRPr="00E06992">
              <w:rPr>
                <w:sz w:val="24"/>
                <w:szCs w:val="24"/>
              </w:rPr>
              <w:t>15</w:t>
            </w:r>
          </w:p>
        </w:tc>
        <w:tc>
          <w:tcPr>
            <w:tcW w:w="760" w:type="pct"/>
            <w:vAlign w:val="center"/>
          </w:tcPr>
          <w:p w:rsidR="00B20205" w:rsidRPr="00E06992" w:rsidRDefault="00B20205" w:rsidP="00B20205">
            <w:pPr>
              <w:jc w:val="center"/>
              <w:rPr>
                <w:sz w:val="24"/>
                <w:szCs w:val="24"/>
              </w:rPr>
            </w:pPr>
            <w:r w:rsidRPr="00E06992">
              <w:rPr>
                <w:sz w:val="24"/>
                <w:szCs w:val="24"/>
              </w:rPr>
              <w:t>2300</w:t>
            </w:r>
          </w:p>
        </w:tc>
        <w:tc>
          <w:tcPr>
            <w:tcW w:w="794" w:type="pct"/>
            <w:vAlign w:val="center"/>
          </w:tcPr>
          <w:p w:rsidR="00B20205" w:rsidRPr="00766403" w:rsidRDefault="00B20205" w:rsidP="00B20205">
            <w:pPr>
              <w:jc w:val="center"/>
              <w:rPr>
                <w:rFonts w:hint="eastAsia"/>
                <w:sz w:val="24"/>
                <w:szCs w:val="24"/>
              </w:rPr>
            </w:pPr>
            <w:r w:rsidRPr="00766403">
              <w:rPr>
                <w:rFonts w:hint="eastAsia"/>
                <w:sz w:val="24"/>
                <w:szCs w:val="24"/>
              </w:rPr>
              <w:t>265</w:t>
            </w:r>
          </w:p>
        </w:tc>
        <w:tc>
          <w:tcPr>
            <w:tcW w:w="794" w:type="pct"/>
            <w:vAlign w:val="center"/>
          </w:tcPr>
          <w:p w:rsidR="00B20205" w:rsidRPr="00E06992" w:rsidRDefault="00B20205" w:rsidP="00B20205">
            <w:pPr>
              <w:jc w:val="center"/>
              <w:rPr>
                <w:sz w:val="24"/>
                <w:szCs w:val="24"/>
              </w:rPr>
            </w:pPr>
            <w:r w:rsidRPr="00E06992">
              <w:rPr>
                <w:rFonts w:hint="eastAsia"/>
                <w:sz w:val="24"/>
                <w:szCs w:val="24"/>
              </w:rPr>
              <w:t>3.</w:t>
            </w:r>
            <w:r w:rsidRPr="00E06992">
              <w:rPr>
                <w:rFonts w:ascii="宋体" w:hAnsi="宋体" w:hint="eastAsia"/>
                <w:sz w:val="24"/>
                <w:szCs w:val="24"/>
              </w:rPr>
              <w:t>0×10</w:t>
            </w:r>
            <w:r w:rsidRPr="00E06992">
              <w:rPr>
                <w:rFonts w:ascii="宋体" w:hAnsi="宋体" w:hint="eastAsia"/>
                <w:sz w:val="24"/>
                <w:szCs w:val="24"/>
                <w:vertAlign w:val="superscript"/>
              </w:rPr>
              <w:t>7</w:t>
            </w:r>
          </w:p>
        </w:tc>
        <w:tc>
          <w:tcPr>
            <w:tcW w:w="794" w:type="pct"/>
            <w:vAlign w:val="center"/>
          </w:tcPr>
          <w:p w:rsidR="00B20205" w:rsidRPr="00E06992" w:rsidRDefault="00B20205" w:rsidP="00B20205">
            <w:pPr>
              <w:jc w:val="center"/>
              <w:rPr>
                <w:sz w:val="24"/>
                <w:szCs w:val="24"/>
              </w:rPr>
            </w:pPr>
            <w:r w:rsidRPr="00E06992">
              <w:rPr>
                <w:sz w:val="24"/>
                <w:szCs w:val="24"/>
              </w:rPr>
              <w:t>5.6</w:t>
            </w:r>
          </w:p>
        </w:tc>
      </w:tr>
      <w:tr w:rsidR="00B20205" w:rsidRPr="00E06992">
        <w:trPr>
          <w:trHeight w:val="482"/>
          <w:jc w:val="center"/>
        </w:trPr>
        <w:tc>
          <w:tcPr>
            <w:tcW w:w="691" w:type="pct"/>
            <w:shd w:val="clear" w:color="auto" w:fill="auto"/>
            <w:vAlign w:val="center"/>
          </w:tcPr>
          <w:p w:rsidR="00B20205" w:rsidRPr="00E06992" w:rsidRDefault="00B20205" w:rsidP="00B20205">
            <w:pPr>
              <w:autoSpaceDE w:val="0"/>
              <w:autoSpaceDN w:val="0"/>
              <w:adjustRightInd w:val="0"/>
              <w:spacing w:line="0" w:lineRule="atLeast"/>
              <w:jc w:val="center"/>
              <w:rPr>
                <w:rFonts w:eastAsia="楷体_GB2312"/>
                <w:color w:val="000000"/>
                <w:sz w:val="24"/>
                <w:szCs w:val="24"/>
              </w:rPr>
            </w:pPr>
            <w:r w:rsidRPr="00E06992">
              <w:rPr>
                <w:rFonts w:eastAsia="楷体_GB2312"/>
                <w:color w:val="000000"/>
                <w:sz w:val="24"/>
                <w:szCs w:val="24"/>
              </w:rPr>
              <w:t>LZ2-46</w:t>
            </w:r>
          </w:p>
        </w:tc>
        <w:tc>
          <w:tcPr>
            <w:tcW w:w="627" w:type="pct"/>
            <w:vAlign w:val="center"/>
          </w:tcPr>
          <w:p w:rsidR="00B20205" w:rsidRPr="00E06992" w:rsidRDefault="00B20205" w:rsidP="00B20205">
            <w:pPr>
              <w:jc w:val="center"/>
              <w:rPr>
                <w:sz w:val="24"/>
                <w:szCs w:val="24"/>
              </w:rPr>
            </w:pPr>
            <w:r w:rsidRPr="00E06992">
              <w:rPr>
                <w:sz w:val="24"/>
                <w:szCs w:val="24"/>
              </w:rPr>
              <w:t>1200</w:t>
            </w:r>
          </w:p>
        </w:tc>
        <w:tc>
          <w:tcPr>
            <w:tcW w:w="539" w:type="pct"/>
            <w:vAlign w:val="center"/>
          </w:tcPr>
          <w:p w:rsidR="00B20205" w:rsidRPr="00E06992" w:rsidRDefault="00B20205" w:rsidP="00B20205">
            <w:pPr>
              <w:jc w:val="center"/>
              <w:rPr>
                <w:sz w:val="24"/>
                <w:szCs w:val="24"/>
              </w:rPr>
            </w:pPr>
            <w:r w:rsidRPr="00E06992">
              <w:rPr>
                <w:sz w:val="24"/>
                <w:szCs w:val="24"/>
              </w:rPr>
              <w:t>15</w:t>
            </w:r>
          </w:p>
        </w:tc>
        <w:tc>
          <w:tcPr>
            <w:tcW w:w="760" w:type="pct"/>
            <w:vAlign w:val="center"/>
          </w:tcPr>
          <w:p w:rsidR="00B20205" w:rsidRPr="00E06992" w:rsidRDefault="00B20205" w:rsidP="00B20205">
            <w:pPr>
              <w:jc w:val="center"/>
              <w:rPr>
                <w:sz w:val="24"/>
                <w:szCs w:val="24"/>
              </w:rPr>
            </w:pPr>
            <w:r w:rsidRPr="00E06992">
              <w:rPr>
                <w:sz w:val="24"/>
                <w:szCs w:val="24"/>
              </w:rPr>
              <w:t>2300</w:t>
            </w:r>
          </w:p>
        </w:tc>
        <w:tc>
          <w:tcPr>
            <w:tcW w:w="794" w:type="pct"/>
            <w:vAlign w:val="center"/>
          </w:tcPr>
          <w:p w:rsidR="00B20205" w:rsidRPr="00766403" w:rsidRDefault="00B20205" w:rsidP="00B20205">
            <w:pPr>
              <w:jc w:val="center"/>
              <w:rPr>
                <w:rFonts w:hint="eastAsia"/>
                <w:sz w:val="24"/>
                <w:szCs w:val="24"/>
              </w:rPr>
            </w:pPr>
            <w:r w:rsidRPr="00766403">
              <w:rPr>
                <w:rFonts w:hint="eastAsia"/>
                <w:sz w:val="24"/>
                <w:szCs w:val="24"/>
              </w:rPr>
              <w:t>275</w:t>
            </w:r>
          </w:p>
        </w:tc>
        <w:tc>
          <w:tcPr>
            <w:tcW w:w="794" w:type="pct"/>
            <w:vAlign w:val="center"/>
          </w:tcPr>
          <w:p w:rsidR="00B20205" w:rsidRPr="00E06992" w:rsidRDefault="00B20205" w:rsidP="00B20205">
            <w:pPr>
              <w:jc w:val="center"/>
              <w:rPr>
                <w:sz w:val="24"/>
                <w:szCs w:val="24"/>
              </w:rPr>
            </w:pPr>
            <w:r w:rsidRPr="00E06992">
              <w:rPr>
                <w:rFonts w:hint="eastAsia"/>
                <w:sz w:val="24"/>
                <w:szCs w:val="24"/>
              </w:rPr>
              <w:t>3.</w:t>
            </w:r>
            <w:r w:rsidRPr="00E06992">
              <w:rPr>
                <w:rFonts w:ascii="宋体" w:hAnsi="宋体" w:hint="eastAsia"/>
                <w:sz w:val="24"/>
                <w:szCs w:val="24"/>
              </w:rPr>
              <w:t>0×10</w:t>
            </w:r>
            <w:r w:rsidRPr="00E06992">
              <w:rPr>
                <w:rFonts w:ascii="宋体" w:hAnsi="宋体" w:hint="eastAsia"/>
                <w:sz w:val="24"/>
                <w:szCs w:val="24"/>
                <w:vertAlign w:val="superscript"/>
              </w:rPr>
              <w:t>7</w:t>
            </w:r>
          </w:p>
        </w:tc>
        <w:tc>
          <w:tcPr>
            <w:tcW w:w="794" w:type="pct"/>
            <w:vAlign w:val="center"/>
          </w:tcPr>
          <w:p w:rsidR="00B20205" w:rsidRPr="00E06992" w:rsidRDefault="00B20205" w:rsidP="00B20205">
            <w:pPr>
              <w:jc w:val="center"/>
              <w:rPr>
                <w:sz w:val="24"/>
                <w:szCs w:val="24"/>
              </w:rPr>
            </w:pPr>
            <w:r w:rsidRPr="00E06992">
              <w:rPr>
                <w:sz w:val="24"/>
                <w:szCs w:val="24"/>
              </w:rPr>
              <w:t>5.3</w:t>
            </w:r>
          </w:p>
        </w:tc>
      </w:tr>
    </w:tbl>
    <w:p w:rsidR="009B4FE3" w:rsidRPr="0090096F" w:rsidRDefault="009B4FE3" w:rsidP="009B4FE3">
      <w:pPr>
        <w:jc w:val="left"/>
        <w:rPr>
          <w:b/>
          <w:sz w:val="28"/>
          <w:szCs w:val="28"/>
        </w:rPr>
      </w:pPr>
      <w:r>
        <w:rPr>
          <w:rFonts w:hint="eastAsia"/>
          <w:b/>
          <w:sz w:val="28"/>
          <w:szCs w:val="28"/>
        </w:rPr>
        <w:t>4.4</w:t>
      </w:r>
      <w:r>
        <w:rPr>
          <w:rFonts w:hint="eastAsia"/>
          <w:b/>
          <w:sz w:val="28"/>
          <w:szCs w:val="28"/>
        </w:rPr>
        <w:t>试验</w:t>
      </w:r>
      <w:r w:rsidRPr="0090096F">
        <w:rPr>
          <w:b/>
          <w:sz w:val="28"/>
          <w:szCs w:val="28"/>
        </w:rPr>
        <w:t>荷载及沉降测量</w:t>
      </w:r>
    </w:p>
    <w:p w:rsidR="004B407A" w:rsidRPr="002E7D4A" w:rsidRDefault="004B407A" w:rsidP="004B407A">
      <w:pPr>
        <w:ind w:firstLine="420"/>
        <w:jc w:val="left"/>
        <w:rPr>
          <w:sz w:val="28"/>
          <w:szCs w:val="28"/>
        </w:rPr>
      </w:pPr>
      <w:r w:rsidRPr="002E7D4A">
        <w:rPr>
          <w:sz w:val="28"/>
          <w:szCs w:val="28"/>
        </w:rPr>
        <w:t>试验荷载值通过压力表测量，再由千斤顶的标定曲线换算给出；试桩沉降通过位移测试装置顶端架设的机械式百分表测量，所有百分表均用磁性表座固定于基准梁上，基准梁在独立的基准桩上安装。</w:t>
      </w:r>
    </w:p>
    <w:p w:rsidR="009B4FE3" w:rsidRDefault="009B4FE3" w:rsidP="009B4FE3">
      <w:pPr>
        <w:jc w:val="left"/>
        <w:rPr>
          <w:rFonts w:hint="eastAsia"/>
          <w:b/>
          <w:sz w:val="28"/>
          <w:szCs w:val="28"/>
        </w:rPr>
      </w:pPr>
      <w:r>
        <w:rPr>
          <w:rFonts w:hint="eastAsia"/>
          <w:b/>
          <w:sz w:val="28"/>
          <w:szCs w:val="28"/>
        </w:rPr>
        <w:t>4.5</w:t>
      </w:r>
      <w:r w:rsidRPr="0090096F">
        <w:rPr>
          <w:rFonts w:hint="eastAsia"/>
          <w:b/>
          <w:sz w:val="28"/>
          <w:szCs w:val="28"/>
        </w:rPr>
        <w:t>现场检测</w:t>
      </w:r>
    </w:p>
    <w:p w:rsidR="004B407A" w:rsidRPr="0090096F" w:rsidRDefault="009B4FE3" w:rsidP="004B407A">
      <w:pPr>
        <w:jc w:val="left"/>
        <w:rPr>
          <w:b/>
          <w:sz w:val="28"/>
          <w:szCs w:val="28"/>
        </w:rPr>
      </w:pPr>
      <w:smartTag w:uri="urn:schemas-microsoft-com:office:smarttags" w:element="chsdate">
        <w:smartTagPr>
          <w:attr w:name="IsROCDate" w:val="False"/>
          <w:attr w:name="IsLunarDate" w:val="False"/>
          <w:attr w:name="Day" w:val="30"/>
          <w:attr w:name="Month" w:val="12"/>
          <w:attr w:name="Year" w:val="1899"/>
        </w:smartTagPr>
        <w:r>
          <w:rPr>
            <w:rFonts w:hint="eastAsia"/>
            <w:b/>
            <w:sz w:val="28"/>
            <w:szCs w:val="28"/>
          </w:rPr>
          <w:t>4.5</w:t>
        </w:r>
        <w:r w:rsidR="004B407A">
          <w:rPr>
            <w:rFonts w:hint="eastAsia"/>
            <w:b/>
            <w:sz w:val="28"/>
            <w:szCs w:val="28"/>
          </w:rPr>
          <w:t>.1</w:t>
        </w:r>
      </w:smartTag>
      <w:r w:rsidR="004B407A">
        <w:rPr>
          <w:rFonts w:hint="eastAsia"/>
          <w:b/>
          <w:sz w:val="28"/>
          <w:szCs w:val="28"/>
        </w:rPr>
        <w:t>加卸载</w:t>
      </w:r>
    </w:p>
    <w:p w:rsidR="004B407A" w:rsidRDefault="004B407A" w:rsidP="004B407A">
      <w:pPr>
        <w:ind w:firstLine="420"/>
        <w:jc w:val="left"/>
        <w:rPr>
          <w:rFonts w:hint="eastAsia"/>
          <w:sz w:val="28"/>
          <w:szCs w:val="28"/>
        </w:rPr>
      </w:pPr>
      <w:r w:rsidRPr="002E7D4A">
        <w:rPr>
          <w:sz w:val="28"/>
          <w:szCs w:val="28"/>
        </w:rPr>
        <w:t>（</w:t>
      </w:r>
      <w:r w:rsidRPr="002E7D4A">
        <w:rPr>
          <w:sz w:val="28"/>
          <w:szCs w:val="28"/>
        </w:rPr>
        <w:t>1</w:t>
      </w:r>
      <w:r w:rsidRPr="002E7D4A">
        <w:rPr>
          <w:sz w:val="28"/>
          <w:szCs w:val="28"/>
        </w:rPr>
        <w:t>）荷载分级：</w:t>
      </w:r>
      <w:r>
        <w:rPr>
          <w:rFonts w:hint="eastAsia"/>
          <w:sz w:val="28"/>
          <w:szCs w:val="28"/>
        </w:rPr>
        <w:t>加载应分级进行。</w:t>
      </w:r>
      <w:r w:rsidRPr="002E7D4A">
        <w:rPr>
          <w:sz w:val="28"/>
          <w:szCs w:val="28"/>
        </w:rPr>
        <w:t>每级加载</w:t>
      </w:r>
      <w:r>
        <w:rPr>
          <w:rFonts w:hint="eastAsia"/>
          <w:sz w:val="28"/>
          <w:szCs w:val="28"/>
        </w:rPr>
        <w:t>量</w:t>
      </w:r>
      <w:r w:rsidRPr="002E7D4A">
        <w:rPr>
          <w:sz w:val="28"/>
          <w:szCs w:val="28"/>
        </w:rPr>
        <w:t>为最大加载量或预估极限承载力的</w:t>
      </w:r>
      <w:r w:rsidRPr="002E7D4A">
        <w:rPr>
          <w:sz w:val="28"/>
          <w:szCs w:val="28"/>
        </w:rPr>
        <w:t>1/10</w:t>
      </w:r>
      <w:r w:rsidRPr="002E7D4A">
        <w:rPr>
          <w:sz w:val="28"/>
          <w:szCs w:val="28"/>
        </w:rPr>
        <w:t>，按</w:t>
      </w:r>
      <w:r w:rsidRPr="002E7D4A">
        <w:rPr>
          <w:sz w:val="28"/>
          <w:szCs w:val="28"/>
        </w:rPr>
        <w:t>10</w:t>
      </w:r>
      <w:r w:rsidRPr="002E7D4A">
        <w:rPr>
          <w:sz w:val="28"/>
          <w:szCs w:val="28"/>
        </w:rPr>
        <w:t>级</w:t>
      </w:r>
      <w:r w:rsidRPr="002E7D4A">
        <w:rPr>
          <w:sz w:val="28"/>
          <w:szCs w:val="28"/>
        </w:rPr>
        <w:t>9</w:t>
      </w:r>
      <w:r w:rsidRPr="002E7D4A">
        <w:rPr>
          <w:sz w:val="28"/>
          <w:szCs w:val="28"/>
        </w:rPr>
        <w:t>次加载，第一级按两倍荷载分级加载。</w:t>
      </w:r>
    </w:p>
    <w:p w:rsidR="009E49D8" w:rsidRDefault="009E49D8" w:rsidP="004B407A">
      <w:pPr>
        <w:ind w:firstLine="420"/>
        <w:jc w:val="left"/>
        <w:rPr>
          <w:rFonts w:hint="eastAsia"/>
          <w:sz w:val="28"/>
          <w:szCs w:val="28"/>
        </w:rPr>
      </w:pPr>
      <w:r>
        <w:rPr>
          <w:rFonts w:hint="eastAsia"/>
          <w:sz w:val="28"/>
          <w:szCs w:val="28"/>
        </w:rPr>
        <w:t>（</w:t>
      </w:r>
      <w:r>
        <w:rPr>
          <w:rFonts w:hint="eastAsia"/>
          <w:sz w:val="28"/>
          <w:szCs w:val="28"/>
        </w:rPr>
        <w:t>2</w:t>
      </w:r>
      <w:r>
        <w:rPr>
          <w:rFonts w:hint="eastAsia"/>
          <w:sz w:val="28"/>
          <w:szCs w:val="28"/>
        </w:rPr>
        <w:t>）卸载也应分级进行，每级卸载量为</w:t>
      </w:r>
      <w:r>
        <w:rPr>
          <w:rFonts w:hint="eastAsia"/>
          <w:sz w:val="28"/>
          <w:szCs w:val="28"/>
        </w:rPr>
        <w:t>2~3</w:t>
      </w:r>
      <w:r>
        <w:rPr>
          <w:rFonts w:hint="eastAsia"/>
          <w:sz w:val="28"/>
          <w:szCs w:val="28"/>
        </w:rPr>
        <w:t>个加载级的荷载值。</w:t>
      </w:r>
    </w:p>
    <w:p w:rsidR="009E49D8" w:rsidRDefault="009E49D8" w:rsidP="004B407A">
      <w:pPr>
        <w:ind w:firstLine="420"/>
        <w:jc w:val="left"/>
        <w:rPr>
          <w:rFonts w:hint="eastAsia"/>
          <w:sz w:val="28"/>
          <w:szCs w:val="28"/>
        </w:rPr>
      </w:pPr>
      <w:r>
        <w:rPr>
          <w:rFonts w:hint="eastAsia"/>
          <w:sz w:val="28"/>
          <w:szCs w:val="28"/>
        </w:rPr>
        <w:t>（</w:t>
      </w:r>
      <w:r>
        <w:rPr>
          <w:rFonts w:hint="eastAsia"/>
          <w:sz w:val="28"/>
          <w:szCs w:val="28"/>
        </w:rPr>
        <w:t>3</w:t>
      </w:r>
      <w:r>
        <w:rPr>
          <w:rFonts w:hint="eastAsia"/>
          <w:sz w:val="28"/>
          <w:szCs w:val="28"/>
        </w:rPr>
        <w:t>）加卸载应均匀连续，每级荷载在维持过程中的变化幅度不得超过分级荷载的</w:t>
      </w:r>
      <w:r>
        <w:rPr>
          <w:rFonts w:hint="eastAsia"/>
          <w:sz w:val="28"/>
          <w:szCs w:val="28"/>
        </w:rPr>
        <w:t>10%</w:t>
      </w:r>
      <w:r>
        <w:rPr>
          <w:rFonts w:hint="eastAsia"/>
          <w:sz w:val="28"/>
          <w:szCs w:val="28"/>
        </w:rPr>
        <w:t>。</w:t>
      </w:r>
    </w:p>
    <w:p w:rsidR="009E49D8" w:rsidRPr="009E49D8" w:rsidRDefault="009B4FE3" w:rsidP="009E49D8">
      <w:pPr>
        <w:jc w:val="left"/>
        <w:rPr>
          <w:b/>
          <w:sz w:val="28"/>
          <w:szCs w:val="28"/>
        </w:rPr>
      </w:pPr>
      <w:smartTag w:uri="urn:schemas-microsoft-com:office:smarttags" w:element="chsdate">
        <w:smartTagPr>
          <w:attr w:name="IsROCDate" w:val="False"/>
          <w:attr w:name="IsLunarDate" w:val="False"/>
          <w:attr w:name="Day" w:val="30"/>
          <w:attr w:name="Month" w:val="12"/>
          <w:attr w:name="Year" w:val="1899"/>
        </w:smartTagPr>
        <w:r>
          <w:rPr>
            <w:rFonts w:hint="eastAsia"/>
            <w:b/>
            <w:sz w:val="28"/>
            <w:szCs w:val="28"/>
          </w:rPr>
          <w:t>4.5</w:t>
        </w:r>
        <w:r w:rsidR="009E49D8" w:rsidRPr="009E49D8">
          <w:rPr>
            <w:rFonts w:hint="eastAsia"/>
            <w:b/>
            <w:sz w:val="28"/>
            <w:szCs w:val="28"/>
          </w:rPr>
          <w:t>.2</w:t>
        </w:r>
      </w:smartTag>
      <w:r w:rsidR="009E49D8" w:rsidRPr="009E49D8">
        <w:rPr>
          <w:rFonts w:hint="eastAsia"/>
          <w:b/>
          <w:sz w:val="28"/>
          <w:szCs w:val="28"/>
        </w:rPr>
        <w:t>位移观测和稳定标准</w:t>
      </w:r>
    </w:p>
    <w:p w:rsidR="004B407A" w:rsidRPr="002E7D4A" w:rsidRDefault="004B407A" w:rsidP="004B407A">
      <w:pPr>
        <w:ind w:firstLine="420"/>
        <w:jc w:val="left"/>
        <w:rPr>
          <w:sz w:val="28"/>
          <w:szCs w:val="28"/>
        </w:rPr>
      </w:pPr>
      <w:r w:rsidRPr="002E7D4A">
        <w:rPr>
          <w:sz w:val="28"/>
          <w:szCs w:val="28"/>
        </w:rPr>
        <w:t>（</w:t>
      </w:r>
      <w:r w:rsidR="009E49D8">
        <w:rPr>
          <w:rFonts w:hint="eastAsia"/>
          <w:sz w:val="28"/>
          <w:szCs w:val="28"/>
        </w:rPr>
        <w:t>1</w:t>
      </w:r>
      <w:r w:rsidRPr="002E7D4A">
        <w:rPr>
          <w:sz w:val="28"/>
          <w:szCs w:val="28"/>
        </w:rPr>
        <w:t>）位移</w:t>
      </w:r>
      <w:r w:rsidR="00E6664C">
        <w:rPr>
          <w:rFonts w:hint="eastAsia"/>
          <w:sz w:val="28"/>
          <w:szCs w:val="28"/>
        </w:rPr>
        <w:t>观测</w:t>
      </w:r>
      <w:r w:rsidRPr="002E7D4A">
        <w:rPr>
          <w:sz w:val="28"/>
          <w:szCs w:val="28"/>
        </w:rPr>
        <w:t>：</w:t>
      </w:r>
      <w:r>
        <w:rPr>
          <w:rFonts w:hint="eastAsia"/>
          <w:sz w:val="28"/>
          <w:szCs w:val="28"/>
        </w:rPr>
        <w:t>采用慢速维持荷载法。</w:t>
      </w:r>
      <w:r w:rsidRPr="002E7D4A">
        <w:rPr>
          <w:sz w:val="28"/>
          <w:szCs w:val="28"/>
        </w:rPr>
        <w:t>每级加载后在第</w:t>
      </w:r>
      <w:r w:rsidRPr="002E7D4A">
        <w:rPr>
          <w:sz w:val="28"/>
          <w:szCs w:val="28"/>
        </w:rPr>
        <w:t>1h</w:t>
      </w:r>
      <w:r w:rsidRPr="002E7D4A">
        <w:rPr>
          <w:sz w:val="28"/>
          <w:szCs w:val="28"/>
        </w:rPr>
        <w:t>内应在第</w:t>
      </w:r>
      <w:r w:rsidRPr="002E7D4A">
        <w:rPr>
          <w:sz w:val="28"/>
          <w:szCs w:val="28"/>
        </w:rPr>
        <w:t>5</w:t>
      </w:r>
      <w:r w:rsidR="00ED0C13">
        <w:rPr>
          <w:sz w:val="28"/>
          <w:szCs w:val="28"/>
        </w:rPr>
        <w:t>min</w:t>
      </w:r>
      <w:r w:rsidRPr="002E7D4A">
        <w:rPr>
          <w:sz w:val="28"/>
          <w:szCs w:val="28"/>
        </w:rPr>
        <w:t>、</w:t>
      </w:r>
      <w:r w:rsidRPr="002E7D4A">
        <w:rPr>
          <w:sz w:val="28"/>
          <w:szCs w:val="28"/>
        </w:rPr>
        <w:t>10</w:t>
      </w:r>
      <w:r w:rsidR="00ED0C13">
        <w:rPr>
          <w:sz w:val="28"/>
          <w:szCs w:val="28"/>
        </w:rPr>
        <w:t>min</w:t>
      </w:r>
      <w:r w:rsidRPr="002E7D4A">
        <w:rPr>
          <w:sz w:val="28"/>
          <w:szCs w:val="28"/>
        </w:rPr>
        <w:t>、</w:t>
      </w:r>
      <w:r w:rsidRPr="002E7D4A">
        <w:rPr>
          <w:sz w:val="28"/>
          <w:szCs w:val="28"/>
        </w:rPr>
        <w:t xml:space="preserve">15 </w:t>
      </w:r>
      <w:r w:rsidR="00ED0C13">
        <w:rPr>
          <w:sz w:val="28"/>
          <w:szCs w:val="28"/>
        </w:rPr>
        <w:t>min</w:t>
      </w:r>
      <w:r w:rsidRPr="002E7D4A">
        <w:rPr>
          <w:sz w:val="28"/>
          <w:szCs w:val="28"/>
        </w:rPr>
        <w:t>、</w:t>
      </w:r>
      <w:r w:rsidRPr="002E7D4A">
        <w:rPr>
          <w:sz w:val="28"/>
          <w:szCs w:val="28"/>
        </w:rPr>
        <w:t xml:space="preserve">30 </w:t>
      </w:r>
      <w:r w:rsidR="00ED0C13">
        <w:rPr>
          <w:sz w:val="28"/>
          <w:szCs w:val="28"/>
        </w:rPr>
        <w:t>min</w:t>
      </w:r>
      <w:r w:rsidRPr="002E7D4A">
        <w:rPr>
          <w:sz w:val="28"/>
          <w:szCs w:val="28"/>
        </w:rPr>
        <w:t>、</w:t>
      </w:r>
      <w:r w:rsidRPr="002E7D4A">
        <w:rPr>
          <w:sz w:val="28"/>
          <w:szCs w:val="28"/>
        </w:rPr>
        <w:t xml:space="preserve">45 </w:t>
      </w:r>
      <w:r w:rsidR="00ED0C13">
        <w:rPr>
          <w:sz w:val="28"/>
          <w:szCs w:val="28"/>
        </w:rPr>
        <w:t>min</w:t>
      </w:r>
      <w:r w:rsidRPr="002E7D4A">
        <w:rPr>
          <w:sz w:val="28"/>
          <w:szCs w:val="28"/>
        </w:rPr>
        <w:t>、</w:t>
      </w:r>
      <w:r w:rsidRPr="002E7D4A">
        <w:rPr>
          <w:sz w:val="28"/>
          <w:szCs w:val="28"/>
        </w:rPr>
        <w:t xml:space="preserve">60 </w:t>
      </w:r>
      <w:r w:rsidR="00ED0C13">
        <w:rPr>
          <w:sz w:val="28"/>
          <w:szCs w:val="28"/>
        </w:rPr>
        <w:t>min</w:t>
      </w:r>
      <w:r w:rsidRPr="002E7D4A">
        <w:rPr>
          <w:sz w:val="28"/>
          <w:szCs w:val="28"/>
        </w:rPr>
        <w:t>测读位移，以后每隔</w:t>
      </w:r>
      <w:r w:rsidRPr="002E7D4A">
        <w:rPr>
          <w:sz w:val="28"/>
          <w:szCs w:val="28"/>
        </w:rPr>
        <w:t>30</w:t>
      </w:r>
      <w:r w:rsidR="00ED0C13">
        <w:rPr>
          <w:sz w:val="28"/>
          <w:szCs w:val="28"/>
        </w:rPr>
        <w:t>min</w:t>
      </w:r>
      <w:r w:rsidRPr="002E7D4A">
        <w:rPr>
          <w:sz w:val="28"/>
          <w:szCs w:val="28"/>
        </w:rPr>
        <w:t>测读一次。达到相对稳定后方可加载下一级荷载。</w:t>
      </w:r>
      <w:r w:rsidR="009E49D8">
        <w:rPr>
          <w:rFonts w:hint="eastAsia"/>
          <w:sz w:val="28"/>
          <w:szCs w:val="28"/>
        </w:rPr>
        <w:t>卸载到零后应至少观测</w:t>
      </w:r>
      <w:r w:rsidR="009E49D8">
        <w:rPr>
          <w:rFonts w:hint="eastAsia"/>
          <w:sz w:val="28"/>
          <w:szCs w:val="28"/>
        </w:rPr>
        <w:t>2h</w:t>
      </w:r>
      <w:r w:rsidR="009E49D8">
        <w:rPr>
          <w:rFonts w:hint="eastAsia"/>
          <w:sz w:val="28"/>
          <w:szCs w:val="28"/>
        </w:rPr>
        <w:t>，测读时间间隔同加载。</w:t>
      </w:r>
    </w:p>
    <w:p w:rsidR="004B407A" w:rsidRDefault="004B407A" w:rsidP="004B407A">
      <w:pPr>
        <w:ind w:firstLine="420"/>
        <w:jc w:val="left"/>
        <w:rPr>
          <w:rFonts w:hint="eastAsia"/>
          <w:sz w:val="28"/>
          <w:szCs w:val="28"/>
        </w:rPr>
      </w:pPr>
      <w:r w:rsidRPr="002E7D4A">
        <w:rPr>
          <w:sz w:val="28"/>
          <w:szCs w:val="28"/>
        </w:rPr>
        <w:lastRenderedPageBreak/>
        <w:t>（</w:t>
      </w:r>
      <w:r w:rsidR="009E49D8">
        <w:rPr>
          <w:rFonts w:hint="eastAsia"/>
          <w:sz w:val="28"/>
          <w:szCs w:val="28"/>
        </w:rPr>
        <w:t>2</w:t>
      </w:r>
      <w:r w:rsidRPr="002E7D4A">
        <w:rPr>
          <w:sz w:val="28"/>
          <w:szCs w:val="28"/>
        </w:rPr>
        <w:t>）沉降相对稳定标准：在每级</w:t>
      </w:r>
      <w:r w:rsidR="00ED5777">
        <w:rPr>
          <w:rFonts w:hint="eastAsia"/>
          <w:sz w:val="28"/>
          <w:szCs w:val="28"/>
        </w:rPr>
        <w:t>加（卸）</w:t>
      </w:r>
      <w:r w:rsidRPr="002E7D4A">
        <w:rPr>
          <w:sz w:val="28"/>
          <w:szCs w:val="28"/>
        </w:rPr>
        <w:t>载的向上、向下位移量在</w:t>
      </w:r>
      <w:r w:rsidR="00ED5777">
        <w:rPr>
          <w:rFonts w:hint="eastAsia"/>
          <w:sz w:val="28"/>
          <w:szCs w:val="28"/>
        </w:rPr>
        <w:t>下列时间</w:t>
      </w:r>
      <w:r w:rsidRPr="002E7D4A">
        <w:rPr>
          <w:sz w:val="28"/>
          <w:szCs w:val="28"/>
        </w:rPr>
        <w:t>内</w:t>
      </w:r>
      <w:r w:rsidR="00ED5777">
        <w:rPr>
          <w:rFonts w:hint="eastAsia"/>
          <w:sz w:val="28"/>
          <w:szCs w:val="28"/>
        </w:rPr>
        <w:t>均不大于</w:t>
      </w:r>
      <w:smartTag w:uri="urn:schemas-microsoft-com:office:smarttags" w:element="chmetcnv">
        <w:smartTagPr>
          <w:attr w:name="TCSC" w:val="0"/>
          <w:attr w:name="NumberType" w:val="1"/>
          <w:attr w:name="Negative" w:val="False"/>
          <w:attr w:name="HasSpace" w:val="False"/>
          <w:attr w:name="SourceValue" w:val=".1"/>
          <w:attr w:name="UnitName" w:val="mm"/>
        </w:smartTagPr>
        <w:r w:rsidRPr="002E7D4A">
          <w:rPr>
            <w:sz w:val="28"/>
            <w:szCs w:val="28"/>
          </w:rPr>
          <w:t>0.1mm</w:t>
        </w:r>
      </w:smartTag>
      <w:r w:rsidR="00ED5777">
        <w:rPr>
          <w:rFonts w:hint="eastAsia"/>
          <w:sz w:val="28"/>
          <w:szCs w:val="28"/>
        </w:rPr>
        <w:t>：</w:t>
      </w:r>
    </w:p>
    <w:p w:rsidR="00ED5777" w:rsidRDefault="00ED5777" w:rsidP="004B407A">
      <w:pPr>
        <w:ind w:firstLine="420"/>
        <w:jc w:val="left"/>
        <w:rPr>
          <w:rFonts w:hint="eastAsia"/>
          <w:sz w:val="28"/>
          <w:szCs w:val="28"/>
        </w:rPr>
      </w:pPr>
      <w:r>
        <w:rPr>
          <w:rFonts w:hint="eastAsia"/>
          <w:sz w:val="28"/>
          <w:szCs w:val="28"/>
        </w:rPr>
        <w:t>a</w:t>
      </w:r>
      <w:r>
        <w:rPr>
          <w:rFonts w:hint="eastAsia"/>
          <w:sz w:val="28"/>
          <w:szCs w:val="28"/>
        </w:rPr>
        <w:t>）桩端为巨粒土、粗粒土或坚硬黏质土，最后</w:t>
      </w:r>
      <w:r>
        <w:rPr>
          <w:rFonts w:hint="eastAsia"/>
          <w:sz w:val="28"/>
          <w:szCs w:val="28"/>
        </w:rPr>
        <w:t>30m</w:t>
      </w:r>
      <w:r w:rsidR="009B4FE3">
        <w:rPr>
          <w:rFonts w:hint="eastAsia"/>
          <w:sz w:val="28"/>
          <w:szCs w:val="28"/>
        </w:rPr>
        <w:t>i</w:t>
      </w:r>
      <w:r>
        <w:rPr>
          <w:rFonts w:hint="eastAsia"/>
          <w:sz w:val="28"/>
          <w:szCs w:val="28"/>
        </w:rPr>
        <w:t>n</w:t>
      </w:r>
      <w:r>
        <w:rPr>
          <w:rFonts w:hint="eastAsia"/>
          <w:sz w:val="28"/>
          <w:szCs w:val="28"/>
        </w:rPr>
        <w:t>；</w:t>
      </w:r>
    </w:p>
    <w:p w:rsidR="00ED5777" w:rsidRPr="00ED5777" w:rsidRDefault="00ED5777" w:rsidP="004B407A">
      <w:pPr>
        <w:ind w:firstLine="420"/>
        <w:jc w:val="left"/>
        <w:rPr>
          <w:rFonts w:hint="eastAsia"/>
          <w:sz w:val="28"/>
          <w:szCs w:val="28"/>
        </w:rPr>
      </w:pPr>
      <w:r>
        <w:rPr>
          <w:rFonts w:hint="eastAsia"/>
          <w:sz w:val="28"/>
          <w:szCs w:val="28"/>
        </w:rPr>
        <w:t>b</w:t>
      </w:r>
      <w:r w:rsidR="00ED0C13">
        <w:rPr>
          <w:rFonts w:hint="eastAsia"/>
          <w:sz w:val="28"/>
          <w:szCs w:val="28"/>
        </w:rPr>
        <w:t>）桩端为半</w:t>
      </w:r>
      <w:r>
        <w:rPr>
          <w:rFonts w:hint="eastAsia"/>
          <w:sz w:val="28"/>
          <w:szCs w:val="28"/>
        </w:rPr>
        <w:t>坚硬黏质土或细粒土，最后</w:t>
      </w:r>
      <w:r>
        <w:rPr>
          <w:rFonts w:hint="eastAsia"/>
          <w:sz w:val="28"/>
          <w:szCs w:val="28"/>
        </w:rPr>
        <w:t>1h</w:t>
      </w:r>
      <w:r>
        <w:rPr>
          <w:rFonts w:hint="eastAsia"/>
          <w:sz w:val="28"/>
          <w:szCs w:val="28"/>
        </w:rPr>
        <w:t>；</w:t>
      </w:r>
    </w:p>
    <w:p w:rsidR="004B407A" w:rsidRDefault="004B407A" w:rsidP="004B407A">
      <w:pPr>
        <w:ind w:firstLine="420"/>
        <w:jc w:val="left"/>
        <w:rPr>
          <w:rFonts w:hint="eastAsia"/>
          <w:sz w:val="28"/>
          <w:szCs w:val="28"/>
        </w:rPr>
      </w:pPr>
      <w:r w:rsidRPr="002E7D4A">
        <w:rPr>
          <w:sz w:val="28"/>
          <w:szCs w:val="28"/>
        </w:rPr>
        <w:t>（</w:t>
      </w:r>
      <w:r w:rsidR="009E49D8">
        <w:rPr>
          <w:rFonts w:hint="eastAsia"/>
          <w:sz w:val="28"/>
          <w:szCs w:val="28"/>
        </w:rPr>
        <w:t>3</w:t>
      </w:r>
      <w:r w:rsidRPr="002E7D4A">
        <w:rPr>
          <w:sz w:val="28"/>
          <w:szCs w:val="28"/>
        </w:rPr>
        <w:t>）终止加载条件</w:t>
      </w:r>
      <w:r w:rsidR="009E49D8">
        <w:rPr>
          <w:rFonts w:hint="eastAsia"/>
          <w:sz w:val="28"/>
          <w:szCs w:val="28"/>
        </w:rPr>
        <w:t>及极限加载值</w:t>
      </w:r>
      <w:r w:rsidRPr="002E7D4A">
        <w:rPr>
          <w:sz w:val="28"/>
          <w:szCs w:val="28"/>
        </w:rPr>
        <w:t>：</w:t>
      </w:r>
    </w:p>
    <w:p w:rsidR="00ED5777" w:rsidRDefault="00ED5777" w:rsidP="004B407A">
      <w:pPr>
        <w:ind w:firstLine="420"/>
        <w:jc w:val="left"/>
        <w:rPr>
          <w:rFonts w:hint="eastAsia"/>
          <w:sz w:val="28"/>
          <w:szCs w:val="28"/>
        </w:rPr>
      </w:pPr>
      <w:r>
        <w:rPr>
          <w:rFonts w:hint="eastAsia"/>
          <w:sz w:val="28"/>
          <w:szCs w:val="28"/>
        </w:rPr>
        <w:t>a</w:t>
      </w:r>
      <w:r>
        <w:rPr>
          <w:rFonts w:hint="eastAsia"/>
          <w:sz w:val="28"/>
          <w:szCs w:val="28"/>
        </w:rPr>
        <w:t>）向上、向下两个方向应分别判定和取值，平衡状态下两个方面都应达到终止加载终止条件再终止加载。</w:t>
      </w:r>
    </w:p>
    <w:p w:rsidR="00ED5777" w:rsidRPr="00ED5777" w:rsidRDefault="00ED5777" w:rsidP="004B407A">
      <w:pPr>
        <w:ind w:firstLine="420"/>
        <w:jc w:val="left"/>
        <w:rPr>
          <w:sz w:val="28"/>
          <w:szCs w:val="28"/>
        </w:rPr>
      </w:pPr>
      <w:r>
        <w:rPr>
          <w:rFonts w:hint="eastAsia"/>
          <w:sz w:val="28"/>
          <w:szCs w:val="28"/>
        </w:rPr>
        <w:t>b</w:t>
      </w:r>
      <w:r>
        <w:rPr>
          <w:rFonts w:hint="eastAsia"/>
          <w:sz w:val="28"/>
          <w:szCs w:val="28"/>
        </w:rPr>
        <w:t>）每个方面的加载终止条件和相应的极限加载值的取值按以下规定：</w:t>
      </w:r>
    </w:p>
    <w:p w:rsidR="004B407A" w:rsidRPr="008E522A" w:rsidRDefault="004B407A" w:rsidP="004B407A">
      <w:pPr>
        <w:ind w:firstLine="420"/>
        <w:jc w:val="left"/>
        <w:rPr>
          <w:sz w:val="28"/>
          <w:szCs w:val="28"/>
        </w:rPr>
      </w:pPr>
      <w:r w:rsidRPr="008E522A">
        <w:rPr>
          <w:sz w:val="28"/>
          <w:szCs w:val="28"/>
        </w:rPr>
        <w:t>①</w:t>
      </w:r>
      <w:r w:rsidRPr="008E522A">
        <w:rPr>
          <w:sz w:val="28"/>
          <w:szCs w:val="28"/>
        </w:rPr>
        <w:t>当荷载</w:t>
      </w:r>
      <w:r w:rsidRPr="008E522A">
        <w:rPr>
          <w:sz w:val="28"/>
          <w:szCs w:val="28"/>
        </w:rPr>
        <w:t>-</w:t>
      </w:r>
      <w:r w:rsidRPr="008E522A">
        <w:rPr>
          <w:sz w:val="28"/>
          <w:szCs w:val="28"/>
        </w:rPr>
        <w:t>位移（</w:t>
      </w:r>
      <w:r w:rsidRPr="008E522A">
        <w:rPr>
          <w:sz w:val="28"/>
          <w:szCs w:val="28"/>
        </w:rPr>
        <w:t>Q-s</w:t>
      </w:r>
      <w:r w:rsidRPr="008E522A">
        <w:rPr>
          <w:sz w:val="28"/>
          <w:szCs w:val="28"/>
        </w:rPr>
        <w:t>）曲线和位移</w:t>
      </w:r>
      <w:r w:rsidRPr="008E522A">
        <w:rPr>
          <w:sz w:val="28"/>
          <w:szCs w:val="28"/>
        </w:rPr>
        <w:t>-</w:t>
      </w:r>
      <w:r w:rsidRPr="008E522A">
        <w:rPr>
          <w:sz w:val="28"/>
          <w:szCs w:val="28"/>
        </w:rPr>
        <w:t>时间（</w:t>
      </w:r>
      <w:r w:rsidRPr="008E522A">
        <w:rPr>
          <w:sz w:val="28"/>
          <w:szCs w:val="28"/>
        </w:rPr>
        <w:t>s-lgt</w:t>
      </w:r>
      <w:r w:rsidRPr="008E522A">
        <w:rPr>
          <w:sz w:val="28"/>
          <w:szCs w:val="28"/>
        </w:rPr>
        <w:t>）曲线上有可判定极限承载力的陡降段；</w:t>
      </w:r>
    </w:p>
    <w:p w:rsidR="004B407A" w:rsidRPr="008E522A" w:rsidRDefault="004B407A" w:rsidP="004B407A">
      <w:pPr>
        <w:ind w:firstLine="420"/>
        <w:jc w:val="left"/>
        <w:rPr>
          <w:sz w:val="28"/>
          <w:szCs w:val="28"/>
        </w:rPr>
      </w:pPr>
      <w:r w:rsidRPr="008E522A">
        <w:rPr>
          <w:sz w:val="28"/>
          <w:szCs w:val="28"/>
        </w:rPr>
        <w:t>②</w:t>
      </w:r>
      <w:r w:rsidR="009E49D8" w:rsidRPr="008E522A">
        <w:rPr>
          <w:rFonts w:hint="eastAsia"/>
          <w:sz w:val="28"/>
          <w:szCs w:val="28"/>
        </w:rPr>
        <w:t>总位移量大于或者等于</w:t>
      </w:r>
      <w:smartTag w:uri="urn:schemas-microsoft-com:office:smarttags" w:element="chmetcnv">
        <w:smartTagPr>
          <w:attr w:name="TCSC" w:val="0"/>
          <w:attr w:name="NumberType" w:val="1"/>
          <w:attr w:name="Negative" w:val="False"/>
          <w:attr w:name="HasSpace" w:val="False"/>
          <w:attr w:name="SourceValue" w:val="40"/>
          <w:attr w:name="UnitName" w:val="mm"/>
        </w:smartTagPr>
        <w:r w:rsidR="009E49D8" w:rsidRPr="008E522A">
          <w:rPr>
            <w:rFonts w:hint="eastAsia"/>
            <w:sz w:val="28"/>
            <w:szCs w:val="28"/>
          </w:rPr>
          <w:t>40mm</w:t>
        </w:r>
      </w:smartTag>
      <w:r w:rsidR="009E49D8" w:rsidRPr="008E522A">
        <w:rPr>
          <w:rFonts w:hint="eastAsia"/>
          <w:sz w:val="28"/>
          <w:szCs w:val="28"/>
        </w:rPr>
        <w:t>，且本级荷载的</w:t>
      </w:r>
      <w:r w:rsidRPr="008E522A">
        <w:rPr>
          <w:sz w:val="28"/>
          <w:szCs w:val="28"/>
        </w:rPr>
        <w:t>位移量</w:t>
      </w:r>
      <w:r w:rsidR="009E49D8" w:rsidRPr="008E522A">
        <w:rPr>
          <w:rFonts w:hint="eastAsia"/>
          <w:sz w:val="28"/>
          <w:szCs w:val="28"/>
        </w:rPr>
        <w:t>大于或等于</w:t>
      </w:r>
      <w:r w:rsidRPr="008E522A">
        <w:rPr>
          <w:sz w:val="28"/>
          <w:szCs w:val="28"/>
        </w:rPr>
        <w:t>前一级荷载</w:t>
      </w:r>
      <w:r w:rsidR="009E49D8" w:rsidRPr="008E522A">
        <w:rPr>
          <w:rFonts w:hint="eastAsia"/>
          <w:sz w:val="28"/>
          <w:szCs w:val="28"/>
        </w:rPr>
        <w:t>的</w:t>
      </w:r>
      <w:r w:rsidRPr="008E522A">
        <w:rPr>
          <w:sz w:val="28"/>
          <w:szCs w:val="28"/>
        </w:rPr>
        <w:t>位移量</w:t>
      </w:r>
      <w:r w:rsidR="00C22891" w:rsidRPr="008E522A">
        <w:rPr>
          <w:rFonts w:hint="eastAsia"/>
          <w:sz w:val="28"/>
          <w:szCs w:val="28"/>
        </w:rPr>
        <w:t>的</w:t>
      </w:r>
      <w:r w:rsidRPr="008E522A">
        <w:rPr>
          <w:sz w:val="28"/>
          <w:szCs w:val="28"/>
        </w:rPr>
        <w:t>5</w:t>
      </w:r>
      <w:r w:rsidRPr="008E522A">
        <w:rPr>
          <w:sz w:val="28"/>
          <w:szCs w:val="28"/>
        </w:rPr>
        <w:t>倍</w:t>
      </w:r>
      <w:r w:rsidR="009E49D8" w:rsidRPr="008E522A">
        <w:rPr>
          <w:rFonts w:hint="eastAsia"/>
          <w:sz w:val="28"/>
          <w:szCs w:val="28"/>
        </w:rPr>
        <w:t>时，加载即可终止。取终止时荷载小一级的荷载为极限加载值</w:t>
      </w:r>
      <w:r w:rsidRPr="008E522A">
        <w:rPr>
          <w:sz w:val="28"/>
          <w:szCs w:val="28"/>
        </w:rPr>
        <w:t>。</w:t>
      </w:r>
    </w:p>
    <w:p w:rsidR="004B407A" w:rsidRDefault="004B407A" w:rsidP="004B407A">
      <w:pPr>
        <w:ind w:firstLine="420"/>
        <w:jc w:val="left"/>
        <w:rPr>
          <w:rFonts w:hint="eastAsia"/>
          <w:sz w:val="28"/>
          <w:szCs w:val="28"/>
        </w:rPr>
      </w:pPr>
      <w:r w:rsidRPr="008E522A">
        <w:rPr>
          <w:sz w:val="28"/>
          <w:szCs w:val="28"/>
        </w:rPr>
        <w:t>③</w:t>
      </w:r>
      <w:r w:rsidR="00C22891" w:rsidRPr="008E522A">
        <w:rPr>
          <w:rFonts w:hint="eastAsia"/>
          <w:sz w:val="28"/>
          <w:szCs w:val="28"/>
        </w:rPr>
        <w:t>总位移量大于或者等于</w:t>
      </w:r>
      <w:smartTag w:uri="urn:schemas-microsoft-com:office:smarttags" w:element="chmetcnv">
        <w:smartTagPr>
          <w:attr w:name="TCSC" w:val="0"/>
          <w:attr w:name="NumberType" w:val="1"/>
          <w:attr w:name="Negative" w:val="False"/>
          <w:attr w:name="HasSpace" w:val="False"/>
          <w:attr w:name="SourceValue" w:val="40"/>
          <w:attr w:name="UnitName" w:val="mm"/>
        </w:smartTagPr>
        <w:r w:rsidR="00C22891" w:rsidRPr="008E522A">
          <w:rPr>
            <w:rFonts w:hint="eastAsia"/>
            <w:sz w:val="28"/>
            <w:szCs w:val="28"/>
          </w:rPr>
          <w:t>40mm</w:t>
        </w:r>
      </w:smartTag>
      <w:r w:rsidR="00C22891" w:rsidRPr="008E522A">
        <w:rPr>
          <w:rFonts w:hint="eastAsia"/>
          <w:sz w:val="28"/>
          <w:szCs w:val="28"/>
        </w:rPr>
        <w:t>，</w:t>
      </w:r>
      <w:r w:rsidR="00C22891" w:rsidRPr="008E522A">
        <w:rPr>
          <w:sz w:val="28"/>
          <w:szCs w:val="28"/>
        </w:rPr>
        <w:t>且</w:t>
      </w:r>
      <w:r w:rsidR="00C22891" w:rsidRPr="008E522A">
        <w:rPr>
          <w:rFonts w:hint="eastAsia"/>
          <w:sz w:val="28"/>
          <w:szCs w:val="28"/>
        </w:rPr>
        <w:t>本级荷载加上</w:t>
      </w:r>
      <w:r w:rsidR="00C22891" w:rsidRPr="008E522A">
        <w:rPr>
          <w:sz w:val="28"/>
          <w:szCs w:val="28"/>
        </w:rPr>
        <w:t>24h</w:t>
      </w:r>
      <w:r w:rsidR="00C22891" w:rsidRPr="008E522A">
        <w:rPr>
          <w:sz w:val="28"/>
          <w:szCs w:val="28"/>
        </w:rPr>
        <w:t>未达稳定</w:t>
      </w:r>
      <w:r w:rsidR="00C22891" w:rsidRPr="008E522A">
        <w:rPr>
          <w:rFonts w:hint="eastAsia"/>
          <w:sz w:val="28"/>
          <w:szCs w:val="28"/>
        </w:rPr>
        <w:t>，加载即可终止。取终止时荷载小一级的荷载为极限加载值。</w:t>
      </w:r>
      <w:r w:rsidR="00C22891" w:rsidRPr="008E522A">
        <w:rPr>
          <w:sz w:val="28"/>
          <w:szCs w:val="28"/>
        </w:rPr>
        <w:t xml:space="preserve"> </w:t>
      </w:r>
    </w:p>
    <w:p w:rsidR="004B407A" w:rsidRPr="008E522A" w:rsidRDefault="00B17A00" w:rsidP="004B407A">
      <w:pPr>
        <w:ind w:firstLine="420"/>
        <w:jc w:val="left"/>
        <w:rPr>
          <w:sz w:val="28"/>
          <w:szCs w:val="28"/>
        </w:rPr>
      </w:pPr>
      <w:r w:rsidRPr="008E522A">
        <w:rPr>
          <w:sz w:val="28"/>
          <w:szCs w:val="28"/>
        </w:rPr>
        <w:t>④</w:t>
      </w:r>
      <w:r w:rsidR="004B407A" w:rsidRPr="008E522A">
        <w:rPr>
          <w:sz w:val="28"/>
          <w:szCs w:val="28"/>
        </w:rPr>
        <w:t>荷载已达到设计要求的最大加载量或上下位移已达荷载箱行程。</w:t>
      </w:r>
    </w:p>
    <w:p w:rsidR="009B4FE3" w:rsidRDefault="009B4FE3" w:rsidP="00FA0EEC">
      <w:pPr>
        <w:pStyle w:val="1"/>
        <w:rPr>
          <w:rFonts w:hint="eastAsia"/>
        </w:rPr>
      </w:pPr>
      <w:bookmarkStart w:id="13" w:name="_Toc340580183"/>
      <w:bookmarkStart w:id="14" w:name="_Toc340580199"/>
      <w:bookmarkStart w:id="15" w:name="_Toc341858040"/>
      <w:r w:rsidRPr="00F7564E">
        <w:rPr>
          <w:rFonts w:hint="eastAsia"/>
        </w:rPr>
        <w:t>5</w:t>
      </w:r>
      <w:r w:rsidRPr="00F7564E">
        <w:rPr>
          <w:rFonts w:hint="eastAsia"/>
        </w:rPr>
        <w:t>数据处理</w:t>
      </w:r>
      <w:bookmarkEnd w:id="13"/>
      <w:bookmarkEnd w:id="14"/>
      <w:bookmarkEnd w:id="15"/>
    </w:p>
    <w:p w:rsidR="00BA2224" w:rsidRPr="00BA2224" w:rsidRDefault="00BA2224" w:rsidP="00BA2224">
      <w:pPr>
        <w:jc w:val="left"/>
        <w:rPr>
          <w:rFonts w:eastAsia="华文中宋"/>
          <w:b/>
          <w:sz w:val="28"/>
          <w:szCs w:val="28"/>
        </w:rPr>
      </w:pPr>
      <w:r w:rsidRPr="00BA2224">
        <w:rPr>
          <w:rFonts w:eastAsia="华文中宋" w:hint="eastAsia"/>
          <w:b/>
          <w:sz w:val="28"/>
          <w:szCs w:val="28"/>
        </w:rPr>
        <w:t>5</w:t>
      </w:r>
      <w:r w:rsidRPr="00BA2224">
        <w:rPr>
          <w:rFonts w:eastAsia="华文中宋"/>
          <w:b/>
          <w:sz w:val="28"/>
          <w:szCs w:val="28"/>
        </w:rPr>
        <w:t>.</w:t>
      </w:r>
      <w:r w:rsidRPr="00BA2224">
        <w:rPr>
          <w:rFonts w:eastAsia="华文中宋" w:hint="eastAsia"/>
          <w:b/>
          <w:sz w:val="28"/>
          <w:szCs w:val="28"/>
        </w:rPr>
        <w:t>1</w:t>
      </w:r>
      <w:r w:rsidRPr="00BA2224">
        <w:rPr>
          <w:rFonts w:eastAsia="华文中宋" w:hint="eastAsia"/>
          <w:b/>
          <w:sz w:val="28"/>
          <w:szCs w:val="28"/>
        </w:rPr>
        <w:t>承载力的确定</w:t>
      </w:r>
    </w:p>
    <w:p w:rsidR="00BA2224" w:rsidRPr="002E7D4A" w:rsidRDefault="00BA2224" w:rsidP="00BA2224">
      <w:pPr>
        <w:ind w:firstLine="420"/>
        <w:jc w:val="left"/>
        <w:rPr>
          <w:sz w:val="28"/>
          <w:szCs w:val="28"/>
        </w:rPr>
      </w:pPr>
      <w:r>
        <w:rPr>
          <w:rFonts w:hint="eastAsia"/>
          <w:sz w:val="28"/>
          <w:szCs w:val="28"/>
        </w:rPr>
        <w:t>先根据</w:t>
      </w:r>
      <w:smartTag w:uri="urn:schemas-microsoft-com:office:smarttags" w:element="chsdate">
        <w:smartTagPr>
          <w:attr w:name="IsROCDate" w:val="False"/>
          <w:attr w:name="IsLunarDate" w:val="False"/>
          <w:attr w:name="Day" w:val="30"/>
          <w:attr w:name="Month" w:val="12"/>
          <w:attr w:name="Year" w:val="1899"/>
        </w:smartTagPr>
        <w:r>
          <w:rPr>
            <w:rFonts w:hint="eastAsia"/>
            <w:sz w:val="28"/>
            <w:szCs w:val="28"/>
          </w:rPr>
          <w:t>4.5.2</w:t>
        </w:r>
      </w:smartTag>
      <w:r>
        <w:rPr>
          <w:rFonts w:hint="eastAsia"/>
          <w:sz w:val="28"/>
          <w:szCs w:val="28"/>
        </w:rPr>
        <w:t>，确定</w:t>
      </w:r>
      <w:r w:rsidRPr="00E06992">
        <w:rPr>
          <w:rFonts w:hint="eastAsia"/>
          <w:sz w:val="28"/>
          <w:szCs w:val="28"/>
        </w:rPr>
        <w:t>试桩上段桩的加载极限值</w:t>
      </w:r>
      <w:r>
        <w:rPr>
          <w:rFonts w:hint="eastAsia"/>
          <w:i/>
          <w:sz w:val="28"/>
          <w:szCs w:val="28"/>
        </w:rPr>
        <w:t>Q</w:t>
      </w:r>
      <w:r w:rsidRPr="00474323">
        <w:rPr>
          <w:rFonts w:hint="eastAsia"/>
          <w:i/>
          <w:sz w:val="28"/>
          <w:szCs w:val="28"/>
          <w:vertAlign w:val="subscript"/>
        </w:rPr>
        <w:t>u</w:t>
      </w:r>
      <w:r>
        <w:rPr>
          <w:rFonts w:hint="eastAsia"/>
          <w:sz w:val="28"/>
          <w:szCs w:val="28"/>
        </w:rPr>
        <w:t>和</w:t>
      </w:r>
      <w:r w:rsidRPr="00E06992">
        <w:rPr>
          <w:rFonts w:hint="eastAsia"/>
          <w:sz w:val="28"/>
          <w:szCs w:val="28"/>
        </w:rPr>
        <w:t>试桩下段桩的加载极限值</w:t>
      </w:r>
      <w:r>
        <w:rPr>
          <w:rFonts w:hint="eastAsia"/>
          <w:i/>
          <w:sz w:val="28"/>
          <w:szCs w:val="28"/>
        </w:rPr>
        <w:t>Q</w:t>
      </w:r>
      <w:r w:rsidRPr="00474323">
        <w:rPr>
          <w:rFonts w:hint="eastAsia"/>
          <w:i/>
          <w:sz w:val="28"/>
          <w:szCs w:val="28"/>
          <w:vertAlign w:val="subscript"/>
        </w:rPr>
        <w:t>l</w:t>
      </w:r>
      <w:r>
        <w:rPr>
          <w:rFonts w:hint="eastAsia"/>
          <w:sz w:val="28"/>
          <w:szCs w:val="28"/>
        </w:rPr>
        <w:t>，然后</w:t>
      </w:r>
      <w:r w:rsidRPr="002E7D4A">
        <w:rPr>
          <w:sz w:val="28"/>
          <w:szCs w:val="28"/>
        </w:rPr>
        <w:t>根据各试桩的最终加载值，</w:t>
      </w:r>
      <w:r>
        <w:rPr>
          <w:rFonts w:hint="eastAsia"/>
          <w:sz w:val="28"/>
          <w:szCs w:val="28"/>
        </w:rPr>
        <w:t>可</w:t>
      </w:r>
      <w:r w:rsidRPr="002E7D4A">
        <w:rPr>
          <w:sz w:val="28"/>
          <w:szCs w:val="28"/>
        </w:rPr>
        <w:t>按下式确定试桩的极限承载力：</w:t>
      </w:r>
    </w:p>
    <w:p w:rsidR="00BA2224" w:rsidRPr="00413735" w:rsidRDefault="00BA2224" w:rsidP="00680C09">
      <w:pPr>
        <w:wordWrap w:val="0"/>
        <w:ind w:firstLine="420"/>
        <w:jc w:val="right"/>
        <w:rPr>
          <w:color w:val="FF0000"/>
          <w:sz w:val="28"/>
          <w:szCs w:val="28"/>
        </w:rPr>
      </w:pPr>
      <w:r w:rsidRPr="00413735">
        <w:rPr>
          <w:color w:val="FF0000"/>
          <w:position w:val="-28"/>
          <w:sz w:val="28"/>
          <w:szCs w:val="28"/>
        </w:rPr>
        <w:object w:dxaOrig="16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05pt;height:32.65pt" o:ole="">
            <v:imagedata r:id="rId9" o:title=""/>
          </v:shape>
          <o:OLEObject Type="Embed" ProgID="Equation.3" ShapeID="_x0000_i1025" DrawAspect="Content" ObjectID="_1425189940" r:id="rId10"/>
        </w:object>
      </w:r>
      <w:r w:rsidR="00680C09">
        <w:rPr>
          <w:rFonts w:hint="eastAsia"/>
          <w:color w:val="FF0000"/>
          <w:sz w:val="28"/>
          <w:szCs w:val="28"/>
        </w:rPr>
        <w:t xml:space="preserve">                  </w:t>
      </w:r>
      <w:r w:rsidR="00680C09" w:rsidRPr="007E30AB">
        <w:rPr>
          <w:rFonts w:hint="eastAsia"/>
          <w:sz w:val="28"/>
          <w:szCs w:val="28"/>
        </w:rPr>
        <w:t xml:space="preserve"> </w:t>
      </w:r>
      <w:r w:rsidRPr="007E30AB">
        <w:rPr>
          <w:rFonts w:hint="eastAsia"/>
          <w:sz w:val="28"/>
          <w:szCs w:val="28"/>
        </w:rPr>
        <w:t>（</w:t>
      </w:r>
      <w:r w:rsidR="00680C09" w:rsidRPr="007E30AB">
        <w:rPr>
          <w:rFonts w:hint="eastAsia"/>
          <w:sz w:val="28"/>
          <w:szCs w:val="28"/>
        </w:rPr>
        <w:t>1</w:t>
      </w:r>
      <w:r w:rsidRPr="007E30AB">
        <w:rPr>
          <w:rFonts w:hint="eastAsia"/>
          <w:sz w:val="28"/>
          <w:szCs w:val="28"/>
        </w:rPr>
        <w:t>）</w:t>
      </w:r>
    </w:p>
    <w:p w:rsidR="00BA2224" w:rsidRPr="00E6664C" w:rsidRDefault="00BA2224" w:rsidP="00BA2224">
      <w:pPr>
        <w:ind w:firstLine="420"/>
        <w:rPr>
          <w:rFonts w:hint="eastAsia"/>
          <w:sz w:val="24"/>
          <w:szCs w:val="24"/>
        </w:rPr>
      </w:pPr>
      <w:r w:rsidRPr="00E6664C">
        <w:rPr>
          <w:sz w:val="24"/>
          <w:szCs w:val="24"/>
        </w:rPr>
        <w:lastRenderedPageBreak/>
        <w:t>式中：</w:t>
      </w:r>
    </w:p>
    <w:p w:rsidR="00BA2224" w:rsidRPr="00E6664C" w:rsidRDefault="00BA2224" w:rsidP="00BA2224">
      <w:pPr>
        <w:spacing w:line="360" w:lineRule="auto"/>
        <w:ind w:firstLine="420"/>
        <w:rPr>
          <w:rFonts w:hint="eastAsia"/>
          <w:sz w:val="24"/>
          <w:szCs w:val="24"/>
        </w:rPr>
      </w:pPr>
      <w:r w:rsidRPr="00E6664C">
        <w:rPr>
          <w:rFonts w:hint="eastAsia"/>
          <w:i/>
          <w:sz w:val="24"/>
          <w:szCs w:val="24"/>
        </w:rPr>
        <w:t>P</w:t>
      </w:r>
      <w:r w:rsidRPr="00E6664C">
        <w:rPr>
          <w:rFonts w:hint="eastAsia"/>
          <w:sz w:val="24"/>
          <w:szCs w:val="24"/>
        </w:rPr>
        <w:t>——试桩的单桩极限承载力，单位为千牛</w:t>
      </w:r>
      <w:r w:rsidRPr="00E6664C">
        <w:rPr>
          <w:rFonts w:hint="eastAsia"/>
          <w:sz w:val="24"/>
          <w:szCs w:val="24"/>
        </w:rPr>
        <w:t>(kN)</w:t>
      </w:r>
      <w:r w:rsidRPr="00E6664C">
        <w:rPr>
          <w:rFonts w:hint="eastAsia"/>
          <w:sz w:val="24"/>
          <w:szCs w:val="24"/>
        </w:rPr>
        <w:t>；</w:t>
      </w:r>
    </w:p>
    <w:p w:rsidR="00BA2224" w:rsidRPr="00E6664C" w:rsidRDefault="00BA2224" w:rsidP="00BA2224">
      <w:pPr>
        <w:spacing w:line="360" w:lineRule="auto"/>
        <w:ind w:firstLine="420"/>
        <w:rPr>
          <w:rFonts w:hint="eastAsia"/>
          <w:sz w:val="24"/>
          <w:szCs w:val="24"/>
        </w:rPr>
      </w:pPr>
      <w:r w:rsidRPr="00E6664C">
        <w:rPr>
          <w:rFonts w:hint="eastAsia"/>
          <w:i/>
          <w:sz w:val="24"/>
          <w:szCs w:val="24"/>
        </w:rPr>
        <w:t>Q</w:t>
      </w:r>
      <w:r w:rsidRPr="00E6664C">
        <w:rPr>
          <w:rFonts w:hint="eastAsia"/>
          <w:i/>
          <w:sz w:val="24"/>
          <w:szCs w:val="24"/>
          <w:vertAlign w:val="subscript"/>
        </w:rPr>
        <w:t>u</w:t>
      </w:r>
      <w:r w:rsidRPr="00E6664C">
        <w:rPr>
          <w:rFonts w:hint="eastAsia"/>
          <w:sz w:val="24"/>
          <w:szCs w:val="24"/>
        </w:rPr>
        <w:t>——试桩上段桩的加载极限值，单位为千牛（</w:t>
      </w:r>
      <w:r w:rsidRPr="00E6664C">
        <w:rPr>
          <w:rFonts w:hint="eastAsia"/>
          <w:sz w:val="24"/>
          <w:szCs w:val="24"/>
        </w:rPr>
        <w:t>kN</w:t>
      </w:r>
      <w:r w:rsidRPr="00E6664C">
        <w:rPr>
          <w:rFonts w:hint="eastAsia"/>
          <w:sz w:val="24"/>
          <w:szCs w:val="24"/>
        </w:rPr>
        <w:t>）；</w:t>
      </w:r>
    </w:p>
    <w:p w:rsidR="00BA2224" w:rsidRPr="00E6664C" w:rsidRDefault="00BA2224" w:rsidP="00BA2224">
      <w:pPr>
        <w:spacing w:line="360" w:lineRule="auto"/>
        <w:ind w:firstLine="420"/>
        <w:rPr>
          <w:rFonts w:hint="eastAsia"/>
          <w:sz w:val="24"/>
          <w:szCs w:val="24"/>
        </w:rPr>
      </w:pPr>
      <w:r w:rsidRPr="00E6664C">
        <w:rPr>
          <w:rFonts w:hint="eastAsia"/>
          <w:i/>
          <w:sz w:val="24"/>
          <w:szCs w:val="24"/>
        </w:rPr>
        <w:t>Q</w:t>
      </w:r>
      <w:r w:rsidRPr="00E6664C">
        <w:rPr>
          <w:rFonts w:hint="eastAsia"/>
          <w:i/>
          <w:sz w:val="24"/>
          <w:szCs w:val="24"/>
          <w:vertAlign w:val="subscript"/>
        </w:rPr>
        <w:t>l</w:t>
      </w:r>
      <w:r w:rsidRPr="00E6664C">
        <w:rPr>
          <w:rFonts w:hint="eastAsia"/>
          <w:sz w:val="24"/>
          <w:szCs w:val="24"/>
        </w:rPr>
        <w:t>——试桩下段桩的加载极限值，单位为千牛（</w:t>
      </w:r>
      <w:r w:rsidRPr="00E6664C">
        <w:rPr>
          <w:rFonts w:hint="eastAsia"/>
          <w:sz w:val="24"/>
          <w:szCs w:val="24"/>
        </w:rPr>
        <w:t>kN</w:t>
      </w:r>
      <w:r w:rsidRPr="00E6664C">
        <w:rPr>
          <w:rFonts w:hint="eastAsia"/>
          <w:sz w:val="24"/>
          <w:szCs w:val="24"/>
        </w:rPr>
        <w:t>）；</w:t>
      </w:r>
    </w:p>
    <w:p w:rsidR="00BA2224" w:rsidRPr="00E6664C" w:rsidRDefault="00BA2224" w:rsidP="00BA2224">
      <w:pPr>
        <w:spacing w:line="360" w:lineRule="auto"/>
        <w:ind w:firstLine="420"/>
        <w:rPr>
          <w:rFonts w:hint="eastAsia"/>
          <w:sz w:val="24"/>
          <w:szCs w:val="24"/>
        </w:rPr>
      </w:pPr>
      <w:r w:rsidRPr="00E6664C">
        <w:rPr>
          <w:i/>
          <w:sz w:val="24"/>
          <w:szCs w:val="24"/>
        </w:rPr>
        <w:t>W</w:t>
      </w:r>
      <w:r w:rsidRPr="00E6664C">
        <w:rPr>
          <w:rFonts w:hint="eastAsia"/>
          <w:sz w:val="24"/>
          <w:szCs w:val="24"/>
        </w:rPr>
        <w:t>——</w:t>
      </w:r>
      <w:r w:rsidRPr="00E6664C">
        <w:rPr>
          <w:sz w:val="24"/>
          <w:szCs w:val="24"/>
        </w:rPr>
        <w:t>试桩荷载箱上部桩自重</w:t>
      </w:r>
      <w:r w:rsidRPr="00E6664C">
        <w:rPr>
          <w:rFonts w:hint="eastAsia"/>
          <w:sz w:val="24"/>
          <w:szCs w:val="24"/>
        </w:rPr>
        <w:t>，单位为千牛</w:t>
      </w:r>
      <w:r w:rsidRPr="00E6664C">
        <w:rPr>
          <w:sz w:val="24"/>
          <w:szCs w:val="24"/>
        </w:rPr>
        <w:t>（</w:t>
      </w:r>
      <w:r w:rsidRPr="00E6664C">
        <w:rPr>
          <w:sz w:val="24"/>
          <w:szCs w:val="24"/>
        </w:rPr>
        <w:t>kN</w:t>
      </w:r>
      <w:r w:rsidRPr="00E6664C">
        <w:rPr>
          <w:sz w:val="24"/>
          <w:szCs w:val="24"/>
        </w:rPr>
        <w:t>）；</w:t>
      </w:r>
    </w:p>
    <w:p w:rsidR="00BA2224" w:rsidRDefault="00BA2224" w:rsidP="00BA2224">
      <w:pPr>
        <w:spacing w:line="360" w:lineRule="auto"/>
        <w:ind w:firstLine="420"/>
        <w:rPr>
          <w:rFonts w:hint="eastAsia"/>
          <w:sz w:val="24"/>
          <w:szCs w:val="24"/>
        </w:rPr>
      </w:pPr>
      <w:r w:rsidRPr="00E6664C">
        <w:rPr>
          <w:i/>
          <w:position w:val="-10"/>
          <w:sz w:val="24"/>
          <w:szCs w:val="24"/>
        </w:rPr>
        <w:object w:dxaOrig="200" w:dyaOrig="260">
          <v:shape id="_x0000_i1026" type="#_x0000_t75" style="width:10.05pt;height:13.4pt" o:ole="">
            <v:imagedata r:id="rId11" o:title=""/>
          </v:shape>
          <o:OLEObject Type="Embed" ProgID="Equation.3" ShapeID="_x0000_i1026" DrawAspect="Content" ObjectID="_1425189941" r:id="rId12"/>
        </w:object>
      </w:r>
      <w:r w:rsidRPr="00E6664C">
        <w:rPr>
          <w:rFonts w:hint="eastAsia"/>
          <w:sz w:val="24"/>
          <w:szCs w:val="24"/>
        </w:rPr>
        <w:t>——试桩的</w:t>
      </w:r>
      <w:r w:rsidRPr="00E6664C">
        <w:rPr>
          <w:sz w:val="24"/>
          <w:szCs w:val="24"/>
        </w:rPr>
        <w:t>修正系数，根据荷载箱上部土的类型确定，砂土取</w:t>
      </w:r>
      <w:r w:rsidRPr="00E6664C">
        <w:rPr>
          <w:i/>
          <w:position w:val="-10"/>
          <w:sz w:val="24"/>
          <w:szCs w:val="24"/>
        </w:rPr>
        <w:object w:dxaOrig="200" w:dyaOrig="260">
          <v:shape id="_x0000_i1027" type="#_x0000_t75" style="width:10.05pt;height:13.4pt" o:ole="">
            <v:imagedata r:id="rId13" o:title=""/>
          </v:shape>
          <o:OLEObject Type="Embed" ProgID="Equation.3" ShapeID="_x0000_i1027" DrawAspect="Content" ObjectID="_1425189942" r:id="rId14"/>
        </w:object>
      </w:r>
      <w:r w:rsidRPr="00E6664C">
        <w:rPr>
          <w:sz w:val="24"/>
          <w:szCs w:val="24"/>
        </w:rPr>
        <w:t>=0.7</w:t>
      </w:r>
      <w:r w:rsidRPr="00E6664C">
        <w:rPr>
          <w:sz w:val="24"/>
          <w:szCs w:val="24"/>
        </w:rPr>
        <w:t>。</w:t>
      </w:r>
    </w:p>
    <w:p w:rsidR="00DB3FF4" w:rsidRPr="00BA2224" w:rsidRDefault="00413735" w:rsidP="00DB3FF4">
      <w:pPr>
        <w:jc w:val="left"/>
        <w:rPr>
          <w:rFonts w:eastAsia="华文中宋"/>
          <w:b/>
          <w:sz w:val="28"/>
          <w:szCs w:val="28"/>
        </w:rPr>
      </w:pPr>
      <w:r w:rsidRPr="00BA2224">
        <w:rPr>
          <w:rFonts w:eastAsia="华文中宋"/>
          <w:b/>
          <w:sz w:val="28"/>
          <w:szCs w:val="28"/>
        </w:rPr>
        <w:t>5</w:t>
      </w:r>
      <w:r w:rsidR="00DB3FF4" w:rsidRPr="00BA2224">
        <w:rPr>
          <w:rFonts w:eastAsia="华文中宋"/>
          <w:b/>
          <w:sz w:val="28"/>
          <w:szCs w:val="28"/>
        </w:rPr>
        <w:t>.</w:t>
      </w:r>
      <w:r w:rsidR="00BA2224" w:rsidRPr="00BA2224">
        <w:rPr>
          <w:rFonts w:eastAsia="华文中宋"/>
          <w:b/>
          <w:sz w:val="28"/>
          <w:szCs w:val="28"/>
        </w:rPr>
        <w:t>2</w:t>
      </w:r>
      <w:r w:rsidR="00DB3FF4" w:rsidRPr="00BA2224">
        <w:rPr>
          <w:rFonts w:eastAsia="华文中宋" w:hAnsi="华文中宋"/>
          <w:b/>
          <w:sz w:val="28"/>
          <w:szCs w:val="28"/>
        </w:rPr>
        <w:t>等效转换</w:t>
      </w:r>
      <w:r w:rsidR="009B4FE3" w:rsidRPr="00BA2224">
        <w:rPr>
          <w:rFonts w:eastAsia="华文中宋" w:hAnsi="华文中宋"/>
          <w:b/>
          <w:sz w:val="28"/>
          <w:szCs w:val="28"/>
        </w:rPr>
        <w:t>曲线</w:t>
      </w:r>
    </w:p>
    <w:p w:rsidR="00DB3FF4" w:rsidRDefault="00DB3FF4" w:rsidP="00DB3FF4">
      <w:pPr>
        <w:ind w:firstLine="420"/>
        <w:jc w:val="left"/>
        <w:rPr>
          <w:rFonts w:hint="eastAsia"/>
          <w:sz w:val="28"/>
          <w:szCs w:val="28"/>
        </w:rPr>
      </w:pPr>
      <w:r w:rsidRPr="002E7D4A">
        <w:rPr>
          <w:sz w:val="28"/>
          <w:szCs w:val="28"/>
        </w:rPr>
        <w:t>采用等效转换方法，</w:t>
      </w:r>
      <w:r>
        <w:rPr>
          <w:rFonts w:hint="eastAsia"/>
          <w:sz w:val="28"/>
          <w:szCs w:val="28"/>
        </w:rPr>
        <w:t>将自平衡法测得的上下两段</w:t>
      </w:r>
      <w:r w:rsidRPr="002E7D4A">
        <w:rPr>
          <w:sz w:val="28"/>
          <w:szCs w:val="28"/>
        </w:rPr>
        <w:t>Q</w:t>
      </w:r>
      <w:r>
        <w:rPr>
          <w:rFonts w:hint="eastAsia"/>
          <w:sz w:val="28"/>
          <w:szCs w:val="28"/>
        </w:rPr>
        <w:t>-</w:t>
      </w:r>
      <w:r w:rsidRPr="002E7D4A">
        <w:rPr>
          <w:sz w:val="28"/>
          <w:szCs w:val="28"/>
        </w:rPr>
        <w:t>s</w:t>
      </w:r>
      <w:r>
        <w:rPr>
          <w:rFonts w:hint="eastAsia"/>
          <w:sz w:val="28"/>
          <w:szCs w:val="28"/>
        </w:rPr>
        <w:t>曲线，等效转换为常规方法桩顶加载的一条</w:t>
      </w:r>
      <w:r>
        <w:rPr>
          <w:rFonts w:hint="eastAsia"/>
          <w:sz w:val="28"/>
          <w:szCs w:val="28"/>
        </w:rPr>
        <w:t>P-s</w:t>
      </w:r>
      <w:r>
        <w:rPr>
          <w:rFonts w:hint="eastAsia"/>
          <w:sz w:val="28"/>
          <w:szCs w:val="28"/>
        </w:rPr>
        <w:t>曲线，以确定桩顶位移。</w:t>
      </w:r>
    </w:p>
    <w:p w:rsidR="009B4FE3" w:rsidRDefault="00D722A1" w:rsidP="009B4FE3">
      <w:pPr>
        <w:jc w:val="center"/>
        <w:rPr>
          <w:rFonts w:hint="eastAsia"/>
          <w:sz w:val="28"/>
          <w:szCs w:val="28"/>
        </w:rPr>
      </w:pPr>
      <w:r>
        <w:rPr>
          <w:rFonts w:hint="eastAsia"/>
          <w:noProof/>
          <w:sz w:val="28"/>
          <w:szCs w:val="28"/>
        </w:rPr>
        <w:drawing>
          <wp:inline distT="0" distB="0" distL="0" distR="0">
            <wp:extent cx="2158365" cy="110553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2158365" cy="1105535"/>
                    </a:xfrm>
                    <a:prstGeom prst="rect">
                      <a:avLst/>
                    </a:prstGeom>
                    <a:noFill/>
                    <a:ln w="9525">
                      <a:noFill/>
                      <a:miter lim="800000"/>
                      <a:headEnd/>
                      <a:tailEnd/>
                    </a:ln>
                  </pic:spPr>
                </pic:pic>
              </a:graphicData>
            </a:graphic>
          </wp:inline>
        </w:drawing>
      </w:r>
    </w:p>
    <w:p w:rsidR="00413735" w:rsidRPr="00213CEC" w:rsidRDefault="00413735" w:rsidP="009B4FE3">
      <w:pPr>
        <w:jc w:val="center"/>
        <w:rPr>
          <w:rFonts w:hint="eastAsia"/>
          <w:sz w:val="24"/>
          <w:szCs w:val="24"/>
        </w:rPr>
      </w:pPr>
      <w:r w:rsidRPr="00213CEC">
        <w:rPr>
          <w:rFonts w:hint="eastAsia"/>
          <w:sz w:val="24"/>
          <w:szCs w:val="24"/>
        </w:rPr>
        <w:t>图</w:t>
      </w:r>
      <w:r w:rsidR="00213CEC" w:rsidRPr="00213CEC">
        <w:rPr>
          <w:rFonts w:hint="eastAsia"/>
          <w:sz w:val="24"/>
          <w:szCs w:val="24"/>
        </w:rPr>
        <w:t>2</w:t>
      </w:r>
      <w:r w:rsidRPr="00213CEC">
        <w:rPr>
          <w:rFonts w:hint="eastAsia"/>
          <w:sz w:val="24"/>
          <w:szCs w:val="24"/>
        </w:rPr>
        <w:t xml:space="preserve"> </w:t>
      </w:r>
      <w:r w:rsidRPr="00213CEC">
        <w:rPr>
          <w:rFonts w:hint="eastAsia"/>
          <w:sz w:val="24"/>
          <w:szCs w:val="24"/>
        </w:rPr>
        <w:t>自平衡法结果转换示意图</w:t>
      </w:r>
    </w:p>
    <w:p w:rsidR="00413735" w:rsidRPr="00213CEC" w:rsidRDefault="00413735" w:rsidP="009B4FE3">
      <w:pPr>
        <w:jc w:val="center"/>
        <w:rPr>
          <w:rFonts w:hint="eastAsia"/>
          <w:sz w:val="24"/>
          <w:szCs w:val="24"/>
        </w:rPr>
      </w:pPr>
      <w:r w:rsidRPr="00213CEC">
        <w:rPr>
          <w:rFonts w:hint="eastAsia"/>
          <w:sz w:val="24"/>
          <w:szCs w:val="24"/>
        </w:rPr>
        <w:t>a)</w:t>
      </w:r>
      <w:r w:rsidRPr="00213CEC">
        <w:rPr>
          <w:rFonts w:hint="eastAsia"/>
          <w:sz w:val="24"/>
          <w:szCs w:val="24"/>
        </w:rPr>
        <w:t>自平衡法曲线；</w:t>
      </w:r>
      <w:r w:rsidRPr="00213CEC">
        <w:rPr>
          <w:rFonts w:hint="eastAsia"/>
          <w:sz w:val="24"/>
          <w:szCs w:val="24"/>
        </w:rPr>
        <w:t>b</w:t>
      </w:r>
      <w:r w:rsidRPr="00213CEC">
        <w:rPr>
          <w:rFonts w:hint="eastAsia"/>
          <w:sz w:val="24"/>
          <w:szCs w:val="24"/>
        </w:rPr>
        <w:t>）等效转换曲线</w:t>
      </w:r>
    </w:p>
    <w:p w:rsidR="00DB3FF4" w:rsidRDefault="00F7564E" w:rsidP="00DB3FF4">
      <w:pPr>
        <w:ind w:firstLine="420"/>
        <w:jc w:val="left"/>
        <w:rPr>
          <w:rFonts w:hint="eastAsia"/>
          <w:sz w:val="28"/>
          <w:szCs w:val="28"/>
        </w:rPr>
      </w:pPr>
      <w:r>
        <w:rPr>
          <w:rFonts w:hint="eastAsia"/>
          <w:sz w:val="28"/>
          <w:szCs w:val="28"/>
        </w:rPr>
        <w:t>（</w:t>
      </w:r>
      <w:r>
        <w:rPr>
          <w:rFonts w:hint="eastAsia"/>
          <w:sz w:val="28"/>
          <w:szCs w:val="28"/>
        </w:rPr>
        <w:t>1</w:t>
      </w:r>
      <w:r>
        <w:rPr>
          <w:rFonts w:hint="eastAsia"/>
          <w:sz w:val="28"/>
          <w:szCs w:val="28"/>
        </w:rPr>
        <w:t>）、</w:t>
      </w:r>
      <w:r w:rsidR="00DB3FF4">
        <w:rPr>
          <w:rFonts w:hint="eastAsia"/>
          <w:sz w:val="28"/>
          <w:szCs w:val="28"/>
        </w:rPr>
        <w:t>桩上段的桩身压缩量</w:t>
      </w:r>
      <w:r w:rsidR="00DB3FF4" w:rsidRPr="00460B24">
        <w:rPr>
          <w:position w:val="-6"/>
          <w:sz w:val="28"/>
          <w:szCs w:val="28"/>
        </w:rPr>
        <w:object w:dxaOrig="320" w:dyaOrig="279">
          <v:shape id="_x0000_i1029" type="#_x0000_t75" style="width:15.9pt;height:14.25pt" o:ole="">
            <v:imagedata r:id="rId16" o:title=""/>
          </v:shape>
          <o:OLEObject Type="Embed" ProgID="Equation.3" ShapeID="_x0000_i1029" DrawAspect="Content" ObjectID="_1425189943" r:id="rId17"/>
        </w:object>
      </w:r>
      <w:r w:rsidR="00DB3FF4" w:rsidRPr="00460B24">
        <w:rPr>
          <w:rFonts w:hint="eastAsia"/>
          <w:sz w:val="28"/>
          <w:szCs w:val="28"/>
        </w:rPr>
        <w:t>为荷载箱下段荷载及上段荷载引起的上段桩的弹性压缩量变形之和，即：</w:t>
      </w:r>
    </w:p>
    <w:p w:rsidR="00DB3FF4" w:rsidRPr="00460B24" w:rsidRDefault="00DB3FF4" w:rsidP="00DC0582">
      <w:pPr>
        <w:wordWrap w:val="0"/>
        <w:ind w:firstLine="420"/>
        <w:jc w:val="right"/>
        <w:rPr>
          <w:rFonts w:hint="eastAsia"/>
          <w:sz w:val="28"/>
          <w:szCs w:val="28"/>
        </w:rPr>
      </w:pPr>
      <w:r w:rsidRPr="00460B24">
        <w:rPr>
          <w:position w:val="-10"/>
          <w:sz w:val="28"/>
          <w:szCs w:val="28"/>
        </w:rPr>
        <w:object w:dxaOrig="1460" w:dyaOrig="340">
          <v:shape id="_x0000_i1030" type="#_x0000_t75" style="width:72.85pt;height:16.75pt" o:ole="">
            <v:imagedata r:id="rId18" o:title=""/>
          </v:shape>
          <o:OLEObject Type="Embed" ProgID="Equation.3" ShapeID="_x0000_i1030" DrawAspect="Content" ObjectID="_1425189944" r:id="rId19"/>
        </w:object>
      </w:r>
      <w:r w:rsidR="00DC0582">
        <w:rPr>
          <w:rFonts w:hint="eastAsia"/>
          <w:sz w:val="28"/>
          <w:szCs w:val="28"/>
        </w:rPr>
        <w:t xml:space="preserve">                   </w:t>
      </w:r>
      <w:r>
        <w:rPr>
          <w:rFonts w:hint="eastAsia"/>
          <w:sz w:val="28"/>
          <w:szCs w:val="28"/>
        </w:rPr>
        <w:t>（</w:t>
      </w:r>
      <w:r w:rsidR="00DC0582">
        <w:rPr>
          <w:rFonts w:hint="eastAsia"/>
          <w:sz w:val="28"/>
          <w:szCs w:val="28"/>
        </w:rPr>
        <w:t>2</w:t>
      </w:r>
      <w:r>
        <w:rPr>
          <w:rFonts w:hint="eastAsia"/>
          <w:sz w:val="28"/>
          <w:szCs w:val="28"/>
        </w:rPr>
        <w:t>）</w:t>
      </w:r>
    </w:p>
    <w:p w:rsidR="00E6664C" w:rsidRDefault="00DB3FF4" w:rsidP="00DB3FF4">
      <w:pPr>
        <w:ind w:firstLine="420"/>
        <w:jc w:val="left"/>
        <w:rPr>
          <w:rFonts w:hint="eastAsia"/>
          <w:sz w:val="24"/>
          <w:szCs w:val="24"/>
        </w:rPr>
      </w:pPr>
      <w:r w:rsidRPr="00EA1BAC">
        <w:rPr>
          <w:rFonts w:hint="eastAsia"/>
          <w:sz w:val="24"/>
          <w:szCs w:val="24"/>
        </w:rPr>
        <w:t>式中：</w:t>
      </w:r>
      <w:r w:rsidRPr="00EA1BAC">
        <w:rPr>
          <w:position w:val="-10"/>
          <w:sz w:val="24"/>
          <w:szCs w:val="24"/>
        </w:rPr>
        <w:object w:dxaOrig="360" w:dyaOrig="340">
          <v:shape id="_x0000_i1031" type="#_x0000_t75" style="width:18.4pt;height:16.75pt" o:ole="">
            <v:imagedata r:id="rId20" o:title=""/>
          </v:shape>
          <o:OLEObject Type="Embed" ProgID="Equation.3" ShapeID="_x0000_i1031" DrawAspect="Content" ObjectID="_1425189945" r:id="rId21"/>
        </w:object>
      </w:r>
      <w:r w:rsidRPr="00EA1BAC">
        <w:rPr>
          <w:rFonts w:hint="eastAsia"/>
          <w:sz w:val="24"/>
          <w:szCs w:val="24"/>
        </w:rPr>
        <w:t>——受压桩上段在荷载箱下段力作用下产生的弹性压缩变形量；</w:t>
      </w:r>
    </w:p>
    <w:p w:rsidR="00DB3FF4" w:rsidRPr="00EA1BAC" w:rsidRDefault="00DB3FF4" w:rsidP="00DB3FF4">
      <w:pPr>
        <w:ind w:firstLine="420"/>
        <w:jc w:val="left"/>
        <w:rPr>
          <w:rFonts w:hint="eastAsia"/>
          <w:sz w:val="24"/>
          <w:szCs w:val="24"/>
        </w:rPr>
      </w:pPr>
      <w:r w:rsidRPr="00EA1BAC">
        <w:rPr>
          <w:position w:val="-10"/>
          <w:sz w:val="24"/>
          <w:szCs w:val="24"/>
        </w:rPr>
        <w:object w:dxaOrig="400" w:dyaOrig="340">
          <v:shape id="_x0000_i1032" type="#_x0000_t75" style="width:20.1pt;height:16.75pt" o:ole="">
            <v:imagedata r:id="rId22" o:title=""/>
          </v:shape>
          <o:OLEObject Type="Embed" ProgID="Equation.3" ShapeID="_x0000_i1032" DrawAspect="Content" ObjectID="_1425189946" r:id="rId23"/>
        </w:object>
      </w:r>
      <w:r w:rsidRPr="00EA1BAC">
        <w:rPr>
          <w:rFonts w:hint="eastAsia"/>
          <w:sz w:val="24"/>
          <w:szCs w:val="24"/>
        </w:rPr>
        <w:t>——受压桩上段在荷载箱上段力作用下产生的弹性压缩变形量。</w:t>
      </w:r>
    </w:p>
    <w:p w:rsidR="00E6664C" w:rsidRDefault="00DB3FF4" w:rsidP="00DC0582">
      <w:pPr>
        <w:wordWrap w:val="0"/>
        <w:ind w:firstLine="420"/>
        <w:jc w:val="right"/>
        <w:rPr>
          <w:rFonts w:hint="eastAsia"/>
          <w:sz w:val="28"/>
          <w:szCs w:val="28"/>
        </w:rPr>
      </w:pPr>
      <w:r>
        <w:rPr>
          <w:rFonts w:hint="eastAsia"/>
          <w:sz w:val="28"/>
          <w:szCs w:val="28"/>
        </w:rPr>
        <w:t>其中：</w:t>
      </w:r>
      <w:r w:rsidRPr="00814337">
        <w:rPr>
          <w:position w:val="-32"/>
          <w:sz w:val="28"/>
          <w:szCs w:val="28"/>
        </w:rPr>
        <w:object w:dxaOrig="1260" w:dyaOrig="720">
          <v:shape id="_x0000_i1033" type="#_x0000_t75" style="width:62.8pt;height:36pt" o:ole="">
            <v:imagedata r:id="rId24" o:title=""/>
          </v:shape>
          <o:OLEObject Type="Embed" ProgID="Equation.3" ShapeID="_x0000_i1033" DrawAspect="Content" ObjectID="_1425189947" r:id="rId25"/>
        </w:object>
      </w:r>
      <w:r w:rsidR="00DC0582">
        <w:rPr>
          <w:rFonts w:hint="eastAsia"/>
          <w:sz w:val="28"/>
          <w:szCs w:val="28"/>
        </w:rPr>
        <w:t xml:space="preserve">                 </w:t>
      </w:r>
      <w:r>
        <w:rPr>
          <w:rFonts w:hint="eastAsia"/>
          <w:sz w:val="28"/>
          <w:szCs w:val="28"/>
        </w:rPr>
        <w:t>（</w:t>
      </w:r>
      <w:r w:rsidR="00DC0582">
        <w:rPr>
          <w:rFonts w:hint="eastAsia"/>
          <w:sz w:val="28"/>
          <w:szCs w:val="28"/>
        </w:rPr>
        <w:t>3</w:t>
      </w:r>
      <w:r w:rsidR="00DC0582">
        <w:rPr>
          <w:rFonts w:hint="eastAsia"/>
          <w:sz w:val="28"/>
          <w:szCs w:val="28"/>
        </w:rPr>
        <w:t>）</w:t>
      </w:r>
    </w:p>
    <w:p w:rsidR="00DB3FF4" w:rsidRDefault="00DB3FF4" w:rsidP="00DC0582">
      <w:pPr>
        <w:wordWrap w:val="0"/>
        <w:ind w:firstLine="420"/>
        <w:jc w:val="right"/>
        <w:rPr>
          <w:rFonts w:hint="eastAsia"/>
          <w:sz w:val="28"/>
          <w:szCs w:val="28"/>
        </w:rPr>
      </w:pPr>
      <w:r w:rsidRPr="00814337">
        <w:rPr>
          <w:position w:val="-32"/>
          <w:sz w:val="28"/>
          <w:szCs w:val="28"/>
        </w:rPr>
        <w:object w:dxaOrig="1760" w:dyaOrig="720">
          <v:shape id="_x0000_i1034" type="#_x0000_t75" style="width:87.9pt;height:36pt" o:ole="">
            <v:imagedata r:id="rId26" o:title=""/>
          </v:shape>
          <o:OLEObject Type="Embed" ProgID="Equation.3" ShapeID="_x0000_i1034" DrawAspect="Content" ObjectID="_1425189948" r:id="rId27"/>
        </w:object>
      </w:r>
      <w:r w:rsidR="00DC0582">
        <w:rPr>
          <w:rFonts w:hint="eastAsia"/>
          <w:sz w:val="28"/>
          <w:szCs w:val="28"/>
        </w:rPr>
        <w:t xml:space="preserve">               </w:t>
      </w:r>
      <w:r>
        <w:rPr>
          <w:rFonts w:hint="eastAsia"/>
          <w:sz w:val="28"/>
          <w:szCs w:val="28"/>
        </w:rPr>
        <w:t>（</w:t>
      </w:r>
      <w:r w:rsidR="00DC0582">
        <w:rPr>
          <w:rFonts w:hint="eastAsia"/>
          <w:sz w:val="28"/>
          <w:szCs w:val="28"/>
        </w:rPr>
        <w:t>4</w:t>
      </w:r>
      <w:r>
        <w:rPr>
          <w:rFonts w:hint="eastAsia"/>
          <w:sz w:val="28"/>
          <w:szCs w:val="28"/>
        </w:rPr>
        <w:t>）</w:t>
      </w:r>
    </w:p>
    <w:p w:rsidR="00DB3FF4" w:rsidRPr="00EA1BAC" w:rsidRDefault="00DB3FF4" w:rsidP="00DB3FF4">
      <w:pPr>
        <w:ind w:firstLine="420"/>
        <w:jc w:val="left"/>
        <w:rPr>
          <w:rFonts w:hint="eastAsia"/>
          <w:sz w:val="24"/>
          <w:szCs w:val="24"/>
        </w:rPr>
      </w:pPr>
      <w:r w:rsidRPr="00EA1BAC">
        <w:rPr>
          <w:rFonts w:hint="eastAsia"/>
          <w:sz w:val="24"/>
          <w:szCs w:val="24"/>
        </w:rPr>
        <w:t>式中</w:t>
      </w:r>
      <w:r w:rsidRPr="00DC0582">
        <w:rPr>
          <w:rFonts w:hint="eastAsia"/>
          <w:i/>
          <w:sz w:val="24"/>
          <w:szCs w:val="24"/>
        </w:rPr>
        <w:t>E</w:t>
      </w:r>
      <w:r w:rsidRPr="00DC0582">
        <w:rPr>
          <w:rFonts w:hint="eastAsia"/>
          <w:i/>
          <w:sz w:val="24"/>
          <w:szCs w:val="24"/>
          <w:vertAlign w:val="subscript"/>
        </w:rPr>
        <w:t>p</w:t>
      </w:r>
      <w:r w:rsidRPr="00EA1BAC">
        <w:rPr>
          <w:rFonts w:hint="eastAsia"/>
          <w:sz w:val="24"/>
          <w:szCs w:val="24"/>
        </w:rPr>
        <w:t>——桩身弹性模量，单位为千帕（</w:t>
      </w:r>
      <w:r w:rsidRPr="00EA1BAC">
        <w:rPr>
          <w:rFonts w:hint="eastAsia"/>
          <w:sz w:val="24"/>
          <w:szCs w:val="24"/>
        </w:rPr>
        <w:t>kPa</w:t>
      </w:r>
      <w:r w:rsidRPr="00EA1BAC">
        <w:rPr>
          <w:rFonts w:hint="eastAsia"/>
          <w:sz w:val="24"/>
          <w:szCs w:val="24"/>
        </w:rPr>
        <w:t>）；</w:t>
      </w:r>
    </w:p>
    <w:p w:rsidR="00DB3FF4" w:rsidRPr="00EA1BAC" w:rsidRDefault="00DB3FF4" w:rsidP="00DB3FF4">
      <w:pPr>
        <w:spacing w:line="360" w:lineRule="auto"/>
        <w:ind w:firstLine="420"/>
        <w:rPr>
          <w:rFonts w:hint="eastAsia"/>
          <w:sz w:val="24"/>
          <w:szCs w:val="24"/>
        </w:rPr>
      </w:pPr>
      <w:r w:rsidRPr="00DC0582">
        <w:rPr>
          <w:rFonts w:hint="eastAsia"/>
          <w:i/>
          <w:sz w:val="24"/>
          <w:szCs w:val="24"/>
        </w:rPr>
        <w:t>L</w:t>
      </w:r>
      <w:r w:rsidRPr="00EA1BAC">
        <w:rPr>
          <w:rFonts w:hint="eastAsia"/>
          <w:sz w:val="24"/>
          <w:szCs w:val="24"/>
        </w:rPr>
        <w:t>——上段桩长度，单位为米（</w:t>
      </w:r>
      <w:r w:rsidRPr="00EA1BAC">
        <w:rPr>
          <w:rFonts w:hint="eastAsia"/>
          <w:sz w:val="24"/>
          <w:szCs w:val="24"/>
        </w:rPr>
        <w:t>m</w:t>
      </w:r>
      <w:r w:rsidRPr="00EA1BAC">
        <w:rPr>
          <w:rFonts w:hint="eastAsia"/>
          <w:sz w:val="24"/>
          <w:szCs w:val="24"/>
        </w:rPr>
        <w:t>）；</w:t>
      </w:r>
    </w:p>
    <w:p w:rsidR="00DB3FF4" w:rsidRPr="00EA1BAC" w:rsidRDefault="00DB3FF4" w:rsidP="00DB3FF4">
      <w:pPr>
        <w:spacing w:line="360" w:lineRule="auto"/>
        <w:ind w:firstLine="420"/>
        <w:rPr>
          <w:rFonts w:hint="eastAsia"/>
          <w:sz w:val="24"/>
          <w:szCs w:val="24"/>
        </w:rPr>
      </w:pPr>
      <w:r w:rsidRPr="00DC0582">
        <w:rPr>
          <w:rFonts w:hint="eastAsia"/>
          <w:i/>
          <w:sz w:val="24"/>
          <w:szCs w:val="24"/>
        </w:rPr>
        <w:t>A</w:t>
      </w:r>
      <w:r w:rsidRPr="00DC0582">
        <w:rPr>
          <w:rFonts w:hint="eastAsia"/>
          <w:i/>
          <w:sz w:val="24"/>
          <w:szCs w:val="24"/>
          <w:vertAlign w:val="subscript"/>
        </w:rPr>
        <w:t>p</w:t>
      </w:r>
      <w:r w:rsidRPr="00EA1BAC">
        <w:rPr>
          <w:rFonts w:hint="eastAsia"/>
          <w:sz w:val="24"/>
          <w:szCs w:val="24"/>
        </w:rPr>
        <w:t>——桩身截面积，单位为平方米（</w:t>
      </w:r>
      <w:r w:rsidRPr="00EA1BAC">
        <w:rPr>
          <w:rFonts w:hint="eastAsia"/>
          <w:sz w:val="24"/>
          <w:szCs w:val="24"/>
        </w:rPr>
        <w:t>m</w:t>
      </w:r>
      <w:r w:rsidRPr="00EA1BAC">
        <w:rPr>
          <w:rFonts w:hint="eastAsia"/>
          <w:sz w:val="24"/>
          <w:szCs w:val="24"/>
          <w:vertAlign w:val="superscript"/>
        </w:rPr>
        <w:t>2</w:t>
      </w:r>
      <w:r w:rsidRPr="00EA1BAC">
        <w:rPr>
          <w:rFonts w:hint="eastAsia"/>
          <w:sz w:val="24"/>
          <w:szCs w:val="24"/>
        </w:rPr>
        <w:t>）；</w:t>
      </w:r>
    </w:p>
    <w:p w:rsidR="00DB3FF4" w:rsidRPr="00EA1BAC" w:rsidRDefault="00DB3FF4" w:rsidP="00DB3FF4">
      <w:pPr>
        <w:spacing w:line="360" w:lineRule="auto"/>
        <w:ind w:firstLine="420"/>
        <w:rPr>
          <w:rFonts w:hint="eastAsia"/>
          <w:sz w:val="24"/>
          <w:szCs w:val="24"/>
        </w:rPr>
      </w:pPr>
      <w:r w:rsidRPr="00DC0582">
        <w:rPr>
          <w:i/>
          <w:sz w:val="24"/>
          <w:szCs w:val="24"/>
        </w:rPr>
        <w:t>W</w:t>
      </w:r>
      <w:r w:rsidRPr="00EA1BAC">
        <w:rPr>
          <w:rFonts w:hint="eastAsia"/>
          <w:sz w:val="24"/>
          <w:szCs w:val="24"/>
        </w:rPr>
        <w:t>——试桩荷载箱上部桩自重，单位为千牛（</w:t>
      </w:r>
      <w:r w:rsidRPr="00EA1BAC">
        <w:rPr>
          <w:rFonts w:hint="eastAsia"/>
          <w:sz w:val="24"/>
          <w:szCs w:val="24"/>
        </w:rPr>
        <w:t>kN</w:t>
      </w:r>
      <w:r w:rsidRPr="00EA1BAC">
        <w:rPr>
          <w:rFonts w:hint="eastAsia"/>
          <w:sz w:val="24"/>
          <w:szCs w:val="24"/>
        </w:rPr>
        <w:t>）。</w:t>
      </w:r>
    </w:p>
    <w:p w:rsidR="00DB3FF4" w:rsidRDefault="00DB3FF4" w:rsidP="00DB3FF4">
      <w:pPr>
        <w:ind w:firstLine="420"/>
        <w:jc w:val="left"/>
        <w:rPr>
          <w:rFonts w:hint="eastAsia"/>
          <w:sz w:val="28"/>
          <w:szCs w:val="28"/>
        </w:rPr>
      </w:pPr>
      <w:r>
        <w:rPr>
          <w:rFonts w:hint="eastAsia"/>
          <w:sz w:val="28"/>
          <w:szCs w:val="28"/>
        </w:rPr>
        <w:t>将式（</w:t>
      </w:r>
      <w:r w:rsidR="00474323">
        <w:rPr>
          <w:rFonts w:hint="eastAsia"/>
          <w:sz w:val="28"/>
          <w:szCs w:val="28"/>
        </w:rPr>
        <w:t>2</w:t>
      </w:r>
      <w:r>
        <w:rPr>
          <w:rFonts w:hint="eastAsia"/>
          <w:sz w:val="28"/>
          <w:szCs w:val="28"/>
        </w:rPr>
        <w:t>）、（</w:t>
      </w:r>
      <w:r w:rsidR="00474323">
        <w:rPr>
          <w:rFonts w:hint="eastAsia"/>
          <w:sz w:val="28"/>
          <w:szCs w:val="28"/>
        </w:rPr>
        <w:t>3</w:t>
      </w:r>
      <w:r>
        <w:rPr>
          <w:rFonts w:hint="eastAsia"/>
          <w:sz w:val="28"/>
          <w:szCs w:val="28"/>
        </w:rPr>
        <w:t>）代入式（</w:t>
      </w:r>
      <w:r w:rsidR="00474323">
        <w:rPr>
          <w:rFonts w:hint="eastAsia"/>
          <w:sz w:val="28"/>
          <w:szCs w:val="28"/>
        </w:rPr>
        <w:t>1</w:t>
      </w:r>
      <w:r>
        <w:rPr>
          <w:rFonts w:hint="eastAsia"/>
          <w:sz w:val="28"/>
          <w:szCs w:val="28"/>
        </w:rPr>
        <w:t>），可得桩身的弹性压缩量为：</w:t>
      </w:r>
    </w:p>
    <w:p w:rsidR="00DB3FF4" w:rsidRDefault="00DB3FF4" w:rsidP="00DB3FF4">
      <w:pPr>
        <w:ind w:firstLine="420"/>
        <w:jc w:val="center"/>
        <w:rPr>
          <w:rFonts w:hint="eastAsia"/>
          <w:sz w:val="28"/>
          <w:szCs w:val="28"/>
        </w:rPr>
      </w:pPr>
      <w:r w:rsidRPr="00814337">
        <w:rPr>
          <w:position w:val="-32"/>
          <w:sz w:val="28"/>
          <w:szCs w:val="28"/>
        </w:rPr>
        <w:object w:dxaOrig="3800" w:dyaOrig="720">
          <v:shape id="_x0000_i1035" type="#_x0000_t75" style="width:190.05pt;height:36pt" o:ole="">
            <v:imagedata r:id="rId28" o:title=""/>
          </v:shape>
          <o:OLEObject Type="Embed" ProgID="Equation.3" ShapeID="_x0000_i1035" DrawAspect="Content" ObjectID="_1425189949" r:id="rId29"/>
        </w:object>
      </w:r>
    </w:p>
    <w:p w:rsidR="00E6664C" w:rsidRDefault="00F7564E" w:rsidP="00DB3FF4">
      <w:pPr>
        <w:ind w:firstLine="420"/>
        <w:jc w:val="left"/>
        <w:rPr>
          <w:rFonts w:hint="eastAsia"/>
          <w:sz w:val="28"/>
          <w:szCs w:val="28"/>
        </w:rPr>
      </w:pPr>
      <w:r>
        <w:rPr>
          <w:rFonts w:hint="eastAsia"/>
          <w:sz w:val="28"/>
          <w:szCs w:val="28"/>
        </w:rPr>
        <w:t>（</w:t>
      </w:r>
      <w:r>
        <w:rPr>
          <w:rFonts w:hint="eastAsia"/>
          <w:sz w:val="28"/>
          <w:szCs w:val="28"/>
        </w:rPr>
        <w:t>2</w:t>
      </w:r>
      <w:r>
        <w:rPr>
          <w:rFonts w:hint="eastAsia"/>
          <w:sz w:val="28"/>
          <w:szCs w:val="28"/>
        </w:rPr>
        <w:t>）、</w:t>
      </w:r>
      <w:r w:rsidR="00DB3FF4" w:rsidRPr="00E06992">
        <w:rPr>
          <w:rFonts w:hint="eastAsia"/>
          <w:sz w:val="28"/>
          <w:szCs w:val="28"/>
        </w:rPr>
        <w:t>桩顶等效荷载为：</w:t>
      </w:r>
    </w:p>
    <w:p w:rsidR="00DB3FF4" w:rsidRDefault="00F2169E" w:rsidP="00DC0582">
      <w:pPr>
        <w:wordWrap w:val="0"/>
        <w:ind w:firstLine="420"/>
        <w:jc w:val="right"/>
        <w:rPr>
          <w:rFonts w:hint="eastAsia"/>
          <w:sz w:val="28"/>
          <w:szCs w:val="28"/>
        </w:rPr>
      </w:pPr>
      <w:r w:rsidRPr="00E06992">
        <w:rPr>
          <w:position w:val="-28"/>
          <w:sz w:val="28"/>
          <w:szCs w:val="28"/>
        </w:rPr>
        <w:object w:dxaOrig="1620" w:dyaOrig="660">
          <v:shape id="_x0000_i1036" type="#_x0000_t75" style="width:81.2pt;height:32.65pt" o:ole="">
            <v:imagedata r:id="rId30" o:title=""/>
          </v:shape>
          <o:OLEObject Type="Embed" ProgID="Equation.3" ShapeID="_x0000_i1036" DrawAspect="Content" ObjectID="_1425189950" r:id="rId31"/>
        </w:object>
      </w:r>
      <w:r w:rsidR="00DC0582">
        <w:rPr>
          <w:rFonts w:hint="eastAsia"/>
          <w:sz w:val="28"/>
          <w:szCs w:val="28"/>
        </w:rPr>
        <w:t xml:space="preserve">                  </w:t>
      </w:r>
      <w:r w:rsidR="00DB3FF4" w:rsidRPr="00E06992">
        <w:rPr>
          <w:rFonts w:hint="eastAsia"/>
          <w:sz w:val="28"/>
          <w:szCs w:val="28"/>
        </w:rPr>
        <w:t>（</w:t>
      </w:r>
      <w:r w:rsidR="00DC0582">
        <w:rPr>
          <w:rFonts w:hint="eastAsia"/>
          <w:sz w:val="28"/>
          <w:szCs w:val="28"/>
        </w:rPr>
        <w:t>1</w:t>
      </w:r>
      <w:r w:rsidR="00DB3FF4" w:rsidRPr="00E06992">
        <w:rPr>
          <w:rFonts w:hint="eastAsia"/>
          <w:sz w:val="28"/>
          <w:szCs w:val="28"/>
        </w:rPr>
        <w:t>）</w:t>
      </w:r>
    </w:p>
    <w:p w:rsidR="00C07666" w:rsidRPr="00E6664C" w:rsidRDefault="00EA1BAC" w:rsidP="00C07666">
      <w:pPr>
        <w:spacing w:line="360" w:lineRule="auto"/>
        <w:ind w:firstLine="420"/>
        <w:rPr>
          <w:rFonts w:hint="eastAsia"/>
          <w:sz w:val="24"/>
          <w:szCs w:val="24"/>
        </w:rPr>
      </w:pPr>
      <w:r>
        <w:rPr>
          <w:rFonts w:hint="eastAsia"/>
          <w:sz w:val="24"/>
          <w:szCs w:val="24"/>
        </w:rPr>
        <w:t>式中</w:t>
      </w:r>
      <w:r w:rsidR="00E774B5" w:rsidRPr="00E774B5">
        <w:rPr>
          <w:rFonts w:hint="eastAsia"/>
          <w:sz w:val="24"/>
          <w:szCs w:val="24"/>
        </w:rPr>
        <w:t>P</w:t>
      </w:r>
      <w:r w:rsidR="00C07666" w:rsidRPr="00C07666">
        <w:rPr>
          <w:rFonts w:hint="eastAsia"/>
          <w:sz w:val="24"/>
          <w:szCs w:val="24"/>
        </w:rPr>
        <w:t>——试桩的单桩极限承载力，单位为千牛</w:t>
      </w:r>
      <w:r w:rsidR="00C07666">
        <w:rPr>
          <w:rFonts w:hint="eastAsia"/>
          <w:sz w:val="24"/>
          <w:szCs w:val="24"/>
        </w:rPr>
        <w:t>（</w:t>
      </w:r>
      <w:r w:rsidR="00C07666" w:rsidRPr="00C07666">
        <w:rPr>
          <w:rFonts w:hint="eastAsia"/>
          <w:sz w:val="24"/>
          <w:szCs w:val="24"/>
        </w:rPr>
        <w:t>kN</w:t>
      </w:r>
      <w:r w:rsidR="00C07666">
        <w:rPr>
          <w:rFonts w:hint="eastAsia"/>
          <w:sz w:val="24"/>
          <w:szCs w:val="24"/>
        </w:rPr>
        <w:t>）</w:t>
      </w:r>
      <w:r w:rsidR="00C07666" w:rsidRPr="00C07666">
        <w:rPr>
          <w:rFonts w:hint="eastAsia"/>
          <w:sz w:val="24"/>
          <w:szCs w:val="24"/>
        </w:rPr>
        <w:t>；</w:t>
      </w:r>
    </w:p>
    <w:p w:rsidR="00EA1BAC" w:rsidRPr="00EA1BAC" w:rsidRDefault="00EA1BAC" w:rsidP="00E6664C">
      <w:pPr>
        <w:spacing w:line="360" w:lineRule="auto"/>
        <w:ind w:firstLine="420"/>
        <w:rPr>
          <w:rFonts w:hint="eastAsia"/>
          <w:sz w:val="24"/>
          <w:szCs w:val="24"/>
        </w:rPr>
      </w:pPr>
      <w:r w:rsidRPr="00DC0582">
        <w:rPr>
          <w:rFonts w:hint="eastAsia"/>
          <w:i/>
          <w:sz w:val="24"/>
          <w:szCs w:val="24"/>
        </w:rPr>
        <w:t>Q</w:t>
      </w:r>
      <w:r w:rsidRPr="00DC0582">
        <w:rPr>
          <w:rFonts w:hint="eastAsia"/>
          <w:i/>
          <w:sz w:val="24"/>
          <w:szCs w:val="24"/>
          <w:vertAlign w:val="subscript"/>
        </w:rPr>
        <w:t>u</w:t>
      </w:r>
      <w:r w:rsidRPr="00EA1BAC">
        <w:rPr>
          <w:rFonts w:hint="eastAsia"/>
          <w:sz w:val="24"/>
          <w:szCs w:val="24"/>
        </w:rPr>
        <w:t>——试桩上段桩的加载极限值，单位为千牛（</w:t>
      </w:r>
      <w:r w:rsidRPr="00EA1BAC">
        <w:rPr>
          <w:rFonts w:hint="eastAsia"/>
          <w:sz w:val="24"/>
          <w:szCs w:val="24"/>
        </w:rPr>
        <w:t>kN</w:t>
      </w:r>
      <w:r w:rsidRPr="00EA1BAC">
        <w:rPr>
          <w:rFonts w:hint="eastAsia"/>
          <w:sz w:val="24"/>
          <w:szCs w:val="24"/>
        </w:rPr>
        <w:t>）；</w:t>
      </w:r>
    </w:p>
    <w:p w:rsidR="00EA1BAC" w:rsidRPr="00EA1BAC" w:rsidRDefault="00EA1BAC" w:rsidP="00E6664C">
      <w:pPr>
        <w:spacing w:line="360" w:lineRule="auto"/>
        <w:ind w:firstLine="420"/>
        <w:rPr>
          <w:rFonts w:hint="eastAsia"/>
          <w:sz w:val="24"/>
          <w:szCs w:val="24"/>
        </w:rPr>
      </w:pPr>
      <w:r w:rsidRPr="00DC0582">
        <w:rPr>
          <w:rFonts w:hint="eastAsia"/>
          <w:i/>
          <w:sz w:val="24"/>
          <w:szCs w:val="24"/>
        </w:rPr>
        <w:t>Q</w:t>
      </w:r>
      <w:r w:rsidRPr="00DC0582">
        <w:rPr>
          <w:rFonts w:hint="eastAsia"/>
          <w:i/>
          <w:sz w:val="24"/>
          <w:szCs w:val="24"/>
          <w:vertAlign w:val="subscript"/>
        </w:rPr>
        <w:t>l</w:t>
      </w:r>
      <w:r w:rsidRPr="00EA1BAC">
        <w:rPr>
          <w:rFonts w:hint="eastAsia"/>
          <w:sz w:val="24"/>
          <w:szCs w:val="24"/>
        </w:rPr>
        <w:t>——试桩下段桩的加载极限值，单位为千牛（</w:t>
      </w:r>
      <w:r w:rsidRPr="00EA1BAC">
        <w:rPr>
          <w:rFonts w:hint="eastAsia"/>
          <w:sz w:val="24"/>
          <w:szCs w:val="24"/>
        </w:rPr>
        <w:t>kN</w:t>
      </w:r>
      <w:r w:rsidRPr="00EA1BAC">
        <w:rPr>
          <w:rFonts w:hint="eastAsia"/>
          <w:sz w:val="24"/>
          <w:szCs w:val="24"/>
        </w:rPr>
        <w:t>）；</w:t>
      </w:r>
    </w:p>
    <w:p w:rsidR="00EA1BAC" w:rsidRPr="00EA1BAC" w:rsidRDefault="00DC0582" w:rsidP="00EA1BAC">
      <w:pPr>
        <w:ind w:firstLine="420"/>
        <w:jc w:val="left"/>
        <w:rPr>
          <w:sz w:val="24"/>
          <w:szCs w:val="24"/>
        </w:rPr>
      </w:pPr>
      <w:r w:rsidRPr="00DC0582">
        <w:rPr>
          <w:position w:val="-10"/>
          <w:sz w:val="24"/>
          <w:szCs w:val="24"/>
        </w:rPr>
        <w:object w:dxaOrig="200" w:dyaOrig="260">
          <v:shape id="_x0000_i1037" type="#_x0000_t75" style="width:10.05pt;height:13.4pt" o:ole="">
            <v:imagedata r:id="rId32" o:title=""/>
          </v:shape>
          <o:OLEObject Type="Embed" ProgID="Equation.3" ShapeID="_x0000_i1037" DrawAspect="Content" ObjectID="_1425189951" r:id="rId33"/>
        </w:object>
      </w:r>
      <w:r w:rsidR="00EA1BAC" w:rsidRPr="00EA1BAC">
        <w:rPr>
          <w:rFonts w:hint="eastAsia"/>
          <w:sz w:val="24"/>
          <w:szCs w:val="24"/>
        </w:rPr>
        <w:t>——试桩的</w:t>
      </w:r>
      <w:r w:rsidR="00EA1BAC" w:rsidRPr="00EA1BAC">
        <w:rPr>
          <w:sz w:val="24"/>
          <w:szCs w:val="24"/>
        </w:rPr>
        <w:t>修正系数，根据荷载箱上部土的类型确定，砂土取</w:t>
      </w:r>
      <w:r w:rsidRPr="00DC0582">
        <w:rPr>
          <w:position w:val="-10"/>
          <w:sz w:val="24"/>
          <w:szCs w:val="24"/>
        </w:rPr>
        <w:object w:dxaOrig="200" w:dyaOrig="260">
          <v:shape id="_x0000_i1038" type="#_x0000_t75" style="width:10.05pt;height:13.4pt" o:ole="">
            <v:imagedata r:id="rId34" o:title=""/>
          </v:shape>
          <o:OLEObject Type="Embed" ProgID="Equation.3" ShapeID="_x0000_i1038" DrawAspect="Content" ObjectID="_1425189952" r:id="rId35"/>
        </w:object>
      </w:r>
      <w:r w:rsidR="00EA1BAC" w:rsidRPr="00EA1BAC">
        <w:rPr>
          <w:sz w:val="24"/>
          <w:szCs w:val="24"/>
        </w:rPr>
        <w:t>=0.7</w:t>
      </w:r>
      <w:r w:rsidR="00EA1BAC" w:rsidRPr="00EA1BAC">
        <w:rPr>
          <w:sz w:val="24"/>
          <w:szCs w:val="24"/>
        </w:rPr>
        <w:t>。</w:t>
      </w:r>
    </w:p>
    <w:p w:rsidR="00C07666" w:rsidRDefault="00F7564E" w:rsidP="00DB3FF4">
      <w:pPr>
        <w:ind w:firstLine="420"/>
        <w:jc w:val="left"/>
        <w:rPr>
          <w:rFonts w:hint="eastAsia"/>
          <w:sz w:val="28"/>
          <w:szCs w:val="28"/>
        </w:rPr>
      </w:pPr>
      <w:r>
        <w:rPr>
          <w:rFonts w:hint="eastAsia"/>
          <w:sz w:val="28"/>
          <w:szCs w:val="28"/>
        </w:rPr>
        <w:t>（</w:t>
      </w:r>
      <w:r>
        <w:rPr>
          <w:rFonts w:hint="eastAsia"/>
          <w:sz w:val="28"/>
          <w:szCs w:val="28"/>
        </w:rPr>
        <w:t>3</w:t>
      </w:r>
      <w:r>
        <w:rPr>
          <w:rFonts w:hint="eastAsia"/>
          <w:sz w:val="28"/>
          <w:szCs w:val="28"/>
        </w:rPr>
        <w:t>）、</w:t>
      </w:r>
      <w:r w:rsidR="00DB3FF4" w:rsidRPr="00E06992">
        <w:rPr>
          <w:rFonts w:hint="eastAsia"/>
          <w:sz w:val="28"/>
          <w:szCs w:val="28"/>
        </w:rPr>
        <w:t>等效桩顶荷载</w:t>
      </w:r>
      <w:r w:rsidR="00DB3FF4" w:rsidRPr="00E06992">
        <w:rPr>
          <w:rFonts w:hint="eastAsia"/>
          <w:sz w:val="28"/>
          <w:szCs w:val="28"/>
        </w:rPr>
        <w:t>P</w:t>
      </w:r>
      <w:r w:rsidR="00DB3FF4" w:rsidRPr="00E06992">
        <w:rPr>
          <w:rFonts w:hint="eastAsia"/>
          <w:sz w:val="28"/>
          <w:szCs w:val="28"/>
        </w:rPr>
        <w:t>对应的桩顶位移</w:t>
      </w:r>
      <w:r w:rsidR="00DB3FF4" w:rsidRPr="007E0DAB">
        <w:rPr>
          <w:rFonts w:hint="eastAsia"/>
          <w:i/>
          <w:sz w:val="28"/>
          <w:szCs w:val="28"/>
        </w:rPr>
        <w:t>s</w:t>
      </w:r>
      <w:r w:rsidR="00DB3FF4" w:rsidRPr="00E06992">
        <w:rPr>
          <w:rFonts w:hint="eastAsia"/>
          <w:sz w:val="28"/>
          <w:szCs w:val="28"/>
        </w:rPr>
        <w:t>为：</w:t>
      </w:r>
    </w:p>
    <w:p w:rsidR="00DB3FF4" w:rsidRPr="00E06992" w:rsidRDefault="00DB3FF4" w:rsidP="00DC0582">
      <w:pPr>
        <w:wordWrap w:val="0"/>
        <w:ind w:firstLine="420"/>
        <w:jc w:val="right"/>
        <w:rPr>
          <w:rFonts w:hint="eastAsia"/>
          <w:sz w:val="28"/>
          <w:szCs w:val="28"/>
        </w:rPr>
      </w:pPr>
      <w:r w:rsidRPr="00DC0582">
        <w:rPr>
          <w:rFonts w:hint="eastAsia"/>
          <w:i/>
          <w:sz w:val="28"/>
          <w:szCs w:val="28"/>
        </w:rPr>
        <w:t>s</w:t>
      </w:r>
      <w:r w:rsidRPr="00E06992">
        <w:rPr>
          <w:rFonts w:hint="eastAsia"/>
          <w:sz w:val="28"/>
          <w:szCs w:val="28"/>
        </w:rPr>
        <w:t>=</w:t>
      </w:r>
      <w:r w:rsidRPr="00DC0582">
        <w:rPr>
          <w:rFonts w:hint="eastAsia"/>
          <w:i/>
          <w:sz w:val="28"/>
          <w:szCs w:val="28"/>
        </w:rPr>
        <w:t>s</w:t>
      </w:r>
      <w:r w:rsidRPr="00DC0582">
        <w:rPr>
          <w:rFonts w:hint="eastAsia"/>
          <w:i/>
          <w:sz w:val="28"/>
          <w:szCs w:val="28"/>
          <w:vertAlign w:val="subscript"/>
        </w:rPr>
        <w:t>l</w:t>
      </w:r>
      <w:r w:rsidRPr="00E06992">
        <w:rPr>
          <w:rFonts w:hint="eastAsia"/>
          <w:sz w:val="28"/>
          <w:szCs w:val="28"/>
        </w:rPr>
        <w:t>+</w:t>
      </w:r>
      <w:r w:rsidRPr="00E06992">
        <w:rPr>
          <w:position w:val="-6"/>
          <w:sz w:val="28"/>
          <w:szCs w:val="28"/>
        </w:rPr>
        <w:object w:dxaOrig="320" w:dyaOrig="279">
          <v:shape id="_x0000_i1039" type="#_x0000_t75" style="width:15.9pt;height:14.25pt" o:ole="">
            <v:imagedata r:id="rId36" o:title=""/>
          </v:shape>
          <o:OLEObject Type="Embed" ProgID="Equation.3" ShapeID="_x0000_i1039" DrawAspect="Content" ObjectID="_1425189953" r:id="rId37"/>
        </w:object>
      </w:r>
      <w:r w:rsidR="00DC0582">
        <w:rPr>
          <w:rFonts w:hint="eastAsia"/>
          <w:sz w:val="28"/>
          <w:szCs w:val="28"/>
        </w:rPr>
        <w:t xml:space="preserve">                      </w:t>
      </w:r>
      <w:r w:rsidR="00C07666">
        <w:rPr>
          <w:rFonts w:hint="eastAsia"/>
          <w:sz w:val="28"/>
          <w:szCs w:val="28"/>
        </w:rPr>
        <w:t>（</w:t>
      </w:r>
      <w:r w:rsidR="001C467B">
        <w:rPr>
          <w:rFonts w:hint="eastAsia"/>
          <w:sz w:val="28"/>
          <w:szCs w:val="28"/>
        </w:rPr>
        <w:t>5</w:t>
      </w:r>
      <w:r w:rsidR="00C07666">
        <w:rPr>
          <w:rFonts w:hint="eastAsia"/>
          <w:sz w:val="28"/>
          <w:szCs w:val="28"/>
        </w:rPr>
        <w:t>）</w:t>
      </w:r>
    </w:p>
    <w:p w:rsidR="00DB3FF4" w:rsidRPr="00EA1BAC" w:rsidRDefault="00DB3FF4" w:rsidP="00DB3FF4">
      <w:pPr>
        <w:ind w:firstLine="420"/>
        <w:jc w:val="left"/>
        <w:rPr>
          <w:rFonts w:hint="eastAsia"/>
          <w:sz w:val="24"/>
          <w:szCs w:val="24"/>
        </w:rPr>
      </w:pPr>
      <w:r w:rsidRPr="00EA1BAC">
        <w:rPr>
          <w:rFonts w:hint="eastAsia"/>
          <w:sz w:val="24"/>
          <w:szCs w:val="24"/>
        </w:rPr>
        <w:t>式中：</w:t>
      </w:r>
      <w:r w:rsidRPr="007E0DAB">
        <w:rPr>
          <w:rFonts w:hint="eastAsia"/>
          <w:i/>
          <w:sz w:val="24"/>
          <w:szCs w:val="24"/>
        </w:rPr>
        <w:t>s</w:t>
      </w:r>
      <w:r w:rsidRPr="007E0DAB">
        <w:rPr>
          <w:rFonts w:hint="eastAsia"/>
          <w:i/>
          <w:sz w:val="24"/>
          <w:szCs w:val="24"/>
          <w:vertAlign w:val="subscript"/>
        </w:rPr>
        <w:t>l</w:t>
      </w:r>
      <w:r w:rsidRPr="00EA1BAC">
        <w:rPr>
          <w:rFonts w:hint="eastAsia"/>
          <w:sz w:val="24"/>
          <w:szCs w:val="24"/>
        </w:rPr>
        <w:t>——荷载箱向下位移，可直接测定；</w:t>
      </w:r>
    </w:p>
    <w:p w:rsidR="00DB3FF4" w:rsidRDefault="00DB3FF4" w:rsidP="00DB3FF4">
      <w:pPr>
        <w:ind w:firstLine="420"/>
        <w:jc w:val="left"/>
        <w:rPr>
          <w:rFonts w:hint="eastAsia"/>
          <w:sz w:val="28"/>
          <w:szCs w:val="28"/>
        </w:rPr>
      </w:pPr>
      <w:r>
        <w:rPr>
          <w:rFonts w:hint="eastAsia"/>
          <w:sz w:val="28"/>
          <w:szCs w:val="28"/>
        </w:rPr>
        <w:t>以上式中的相关参数见表</w:t>
      </w:r>
      <w:r>
        <w:rPr>
          <w:rFonts w:hint="eastAsia"/>
          <w:sz w:val="28"/>
          <w:szCs w:val="28"/>
        </w:rPr>
        <w:t>4</w:t>
      </w:r>
      <w:r>
        <w:rPr>
          <w:rFonts w:hint="eastAsia"/>
          <w:sz w:val="28"/>
          <w:szCs w:val="28"/>
        </w:rPr>
        <w:t>。</w:t>
      </w:r>
    </w:p>
    <w:p w:rsidR="00DB3FF4" w:rsidRPr="003D55AA" w:rsidRDefault="00DB3FF4" w:rsidP="003D55AA">
      <w:pPr>
        <w:ind w:firstLine="420"/>
        <w:jc w:val="center"/>
        <w:rPr>
          <w:rFonts w:hint="eastAsia"/>
          <w:sz w:val="28"/>
          <w:szCs w:val="28"/>
        </w:rPr>
      </w:pPr>
      <w:r w:rsidRPr="003D55AA">
        <w:rPr>
          <w:rFonts w:hint="eastAsia"/>
          <w:sz w:val="28"/>
          <w:szCs w:val="28"/>
        </w:rPr>
        <w:t>表</w:t>
      </w:r>
      <w:r w:rsidRPr="003D55AA">
        <w:rPr>
          <w:rFonts w:hint="eastAsia"/>
          <w:sz w:val="28"/>
          <w:szCs w:val="28"/>
        </w:rPr>
        <w:t xml:space="preserve">4 </w:t>
      </w:r>
      <w:r w:rsidRPr="003D55AA">
        <w:rPr>
          <w:rFonts w:hint="eastAsia"/>
          <w:sz w:val="28"/>
          <w:szCs w:val="28"/>
        </w:rPr>
        <w:t>计算公式所需相关参数</w:t>
      </w:r>
    </w:p>
    <w:tbl>
      <w:tblPr>
        <w:tblW w:w="5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0"/>
        <w:gridCol w:w="1166"/>
        <w:gridCol w:w="1155"/>
        <w:gridCol w:w="1499"/>
        <w:gridCol w:w="1487"/>
        <w:gridCol w:w="1485"/>
        <w:gridCol w:w="1478"/>
      </w:tblGrid>
      <w:tr w:rsidR="00DB3FF4" w:rsidRPr="00945139">
        <w:trPr>
          <w:trHeight w:val="781"/>
          <w:jc w:val="center"/>
        </w:trPr>
        <w:tc>
          <w:tcPr>
            <w:tcW w:w="652" w:type="pct"/>
            <w:vAlign w:val="center"/>
          </w:tcPr>
          <w:p w:rsidR="00DB3FF4" w:rsidRPr="00945139" w:rsidRDefault="00DB3FF4" w:rsidP="00BB500A">
            <w:pPr>
              <w:jc w:val="center"/>
              <w:rPr>
                <w:sz w:val="24"/>
                <w:szCs w:val="24"/>
              </w:rPr>
            </w:pPr>
            <w:r w:rsidRPr="00945139">
              <w:rPr>
                <w:sz w:val="24"/>
                <w:szCs w:val="24"/>
              </w:rPr>
              <w:t>桩号</w:t>
            </w:r>
          </w:p>
        </w:tc>
        <w:tc>
          <w:tcPr>
            <w:tcW w:w="613" w:type="pct"/>
            <w:vAlign w:val="center"/>
          </w:tcPr>
          <w:p w:rsidR="00DB3FF4" w:rsidRPr="00945139" w:rsidRDefault="00DB3FF4" w:rsidP="00BB500A">
            <w:pPr>
              <w:jc w:val="center"/>
              <w:rPr>
                <w:sz w:val="24"/>
                <w:szCs w:val="24"/>
              </w:rPr>
            </w:pPr>
            <w:r w:rsidRPr="00945139">
              <w:rPr>
                <w:sz w:val="24"/>
                <w:szCs w:val="24"/>
              </w:rPr>
              <w:t>桩径（</w:t>
            </w:r>
            <w:r w:rsidRPr="00945139">
              <w:rPr>
                <w:sz w:val="24"/>
                <w:szCs w:val="24"/>
              </w:rPr>
              <w:t>mm</w:t>
            </w:r>
            <w:r w:rsidRPr="00945139">
              <w:rPr>
                <w:sz w:val="24"/>
                <w:szCs w:val="24"/>
              </w:rPr>
              <w:t>）</w:t>
            </w:r>
          </w:p>
        </w:tc>
        <w:tc>
          <w:tcPr>
            <w:tcW w:w="607" w:type="pct"/>
            <w:vAlign w:val="center"/>
          </w:tcPr>
          <w:p w:rsidR="00DB3FF4" w:rsidRPr="00945139" w:rsidRDefault="00DB3FF4" w:rsidP="00BB500A">
            <w:pPr>
              <w:jc w:val="center"/>
              <w:rPr>
                <w:sz w:val="24"/>
                <w:szCs w:val="24"/>
              </w:rPr>
            </w:pPr>
            <w:r w:rsidRPr="00945139">
              <w:rPr>
                <w:sz w:val="24"/>
                <w:szCs w:val="24"/>
              </w:rPr>
              <w:t>桩长</w:t>
            </w:r>
          </w:p>
          <w:p w:rsidR="00DB3FF4" w:rsidRPr="00945139" w:rsidRDefault="00DB3FF4" w:rsidP="00BB500A">
            <w:pPr>
              <w:jc w:val="center"/>
              <w:rPr>
                <w:sz w:val="24"/>
                <w:szCs w:val="24"/>
              </w:rPr>
            </w:pPr>
            <w:r w:rsidRPr="00945139">
              <w:rPr>
                <w:sz w:val="24"/>
                <w:szCs w:val="24"/>
              </w:rPr>
              <w:t>（</w:t>
            </w:r>
            <w:r w:rsidRPr="00945139">
              <w:rPr>
                <w:sz w:val="24"/>
                <w:szCs w:val="24"/>
              </w:rPr>
              <w:t>m</w:t>
            </w:r>
            <w:r w:rsidRPr="00945139">
              <w:rPr>
                <w:sz w:val="24"/>
                <w:szCs w:val="24"/>
              </w:rPr>
              <w:t>）</w:t>
            </w:r>
          </w:p>
        </w:tc>
        <w:tc>
          <w:tcPr>
            <w:tcW w:w="788" w:type="pct"/>
            <w:vAlign w:val="center"/>
          </w:tcPr>
          <w:p w:rsidR="00DB3FF4" w:rsidRPr="00945139" w:rsidRDefault="00DB3FF4" w:rsidP="00BB500A">
            <w:pPr>
              <w:jc w:val="center"/>
              <w:rPr>
                <w:sz w:val="24"/>
                <w:szCs w:val="24"/>
              </w:rPr>
            </w:pPr>
            <w:r w:rsidRPr="00945139">
              <w:rPr>
                <w:sz w:val="24"/>
                <w:szCs w:val="24"/>
              </w:rPr>
              <w:t>桩身截面积</w:t>
            </w:r>
            <w:r w:rsidRPr="00945139">
              <w:rPr>
                <w:i/>
                <w:sz w:val="24"/>
                <w:szCs w:val="24"/>
              </w:rPr>
              <w:t>A</w:t>
            </w:r>
            <w:r w:rsidR="00474323" w:rsidRPr="00945139">
              <w:rPr>
                <w:i/>
                <w:sz w:val="24"/>
                <w:szCs w:val="24"/>
                <w:vertAlign w:val="subscript"/>
              </w:rPr>
              <w:t>p</w:t>
            </w:r>
            <w:r w:rsidRPr="00945139">
              <w:rPr>
                <w:sz w:val="24"/>
                <w:szCs w:val="24"/>
              </w:rPr>
              <w:t>（</w:t>
            </w:r>
            <w:r w:rsidRPr="00945139">
              <w:rPr>
                <w:sz w:val="24"/>
                <w:szCs w:val="24"/>
              </w:rPr>
              <w:t>m</w:t>
            </w:r>
            <w:r w:rsidRPr="00945139">
              <w:rPr>
                <w:sz w:val="24"/>
                <w:szCs w:val="24"/>
                <w:vertAlign w:val="superscript"/>
              </w:rPr>
              <w:t>2</w:t>
            </w:r>
            <w:r w:rsidRPr="00945139">
              <w:rPr>
                <w:sz w:val="24"/>
                <w:szCs w:val="24"/>
              </w:rPr>
              <w:t>）</w:t>
            </w:r>
          </w:p>
        </w:tc>
        <w:tc>
          <w:tcPr>
            <w:tcW w:w="782" w:type="pct"/>
            <w:vAlign w:val="center"/>
          </w:tcPr>
          <w:p w:rsidR="00DB3FF4" w:rsidRPr="00945139" w:rsidRDefault="00DB3FF4" w:rsidP="00BB500A">
            <w:pPr>
              <w:jc w:val="center"/>
              <w:rPr>
                <w:sz w:val="24"/>
                <w:szCs w:val="24"/>
              </w:rPr>
            </w:pPr>
            <w:r w:rsidRPr="00945139">
              <w:rPr>
                <w:sz w:val="24"/>
                <w:szCs w:val="24"/>
              </w:rPr>
              <w:t>上段桩长度</w:t>
            </w:r>
            <w:r w:rsidRPr="00945139">
              <w:rPr>
                <w:i/>
                <w:sz w:val="24"/>
                <w:szCs w:val="24"/>
              </w:rPr>
              <w:t>L</w:t>
            </w:r>
            <w:r w:rsidRPr="00945139">
              <w:rPr>
                <w:sz w:val="24"/>
                <w:szCs w:val="24"/>
              </w:rPr>
              <w:t>(m)</w:t>
            </w:r>
          </w:p>
        </w:tc>
        <w:tc>
          <w:tcPr>
            <w:tcW w:w="781" w:type="pct"/>
            <w:vAlign w:val="center"/>
          </w:tcPr>
          <w:p w:rsidR="00DB3FF4" w:rsidRPr="00945139" w:rsidRDefault="00DB3FF4" w:rsidP="00BB500A">
            <w:pPr>
              <w:jc w:val="center"/>
              <w:rPr>
                <w:sz w:val="24"/>
                <w:szCs w:val="24"/>
              </w:rPr>
            </w:pPr>
            <w:r w:rsidRPr="00945139">
              <w:rPr>
                <w:sz w:val="24"/>
                <w:szCs w:val="24"/>
              </w:rPr>
              <w:t>荷载箱上部桩自重</w:t>
            </w:r>
            <w:r w:rsidRPr="00945139">
              <w:rPr>
                <w:i/>
                <w:sz w:val="24"/>
                <w:szCs w:val="24"/>
              </w:rPr>
              <w:t>W</w:t>
            </w:r>
            <w:r w:rsidRPr="00945139">
              <w:rPr>
                <w:sz w:val="24"/>
                <w:szCs w:val="24"/>
              </w:rPr>
              <w:t>（</w:t>
            </w:r>
            <w:r w:rsidRPr="00945139">
              <w:rPr>
                <w:sz w:val="24"/>
                <w:szCs w:val="24"/>
              </w:rPr>
              <w:t>kN</w:t>
            </w:r>
            <w:r w:rsidRPr="00945139">
              <w:rPr>
                <w:sz w:val="24"/>
                <w:szCs w:val="24"/>
              </w:rPr>
              <w:t>）</w:t>
            </w:r>
          </w:p>
        </w:tc>
        <w:tc>
          <w:tcPr>
            <w:tcW w:w="778" w:type="pct"/>
            <w:vAlign w:val="center"/>
          </w:tcPr>
          <w:p w:rsidR="00DB3FF4" w:rsidRPr="00945139" w:rsidRDefault="00DB3FF4" w:rsidP="00BB500A">
            <w:pPr>
              <w:jc w:val="center"/>
              <w:rPr>
                <w:sz w:val="24"/>
                <w:szCs w:val="24"/>
              </w:rPr>
            </w:pPr>
            <w:r w:rsidRPr="00945139">
              <w:rPr>
                <w:sz w:val="24"/>
                <w:szCs w:val="24"/>
              </w:rPr>
              <w:t>桩身弹性模量</w:t>
            </w:r>
            <w:r w:rsidRPr="00945139">
              <w:rPr>
                <w:i/>
                <w:sz w:val="24"/>
                <w:szCs w:val="24"/>
              </w:rPr>
              <w:t>E</w:t>
            </w:r>
            <w:r w:rsidR="00474323" w:rsidRPr="00945139">
              <w:rPr>
                <w:i/>
                <w:sz w:val="24"/>
                <w:szCs w:val="24"/>
                <w:vertAlign w:val="subscript"/>
              </w:rPr>
              <w:t>p</w:t>
            </w:r>
            <w:r w:rsidRPr="00945139">
              <w:rPr>
                <w:sz w:val="24"/>
                <w:szCs w:val="24"/>
              </w:rPr>
              <w:t>（</w:t>
            </w:r>
            <w:r w:rsidRPr="00945139">
              <w:rPr>
                <w:sz w:val="24"/>
                <w:szCs w:val="24"/>
              </w:rPr>
              <w:t>kPa</w:t>
            </w:r>
            <w:r w:rsidRPr="00945139">
              <w:rPr>
                <w:sz w:val="24"/>
                <w:szCs w:val="24"/>
              </w:rPr>
              <w:t>）</w:t>
            </w:r>
          </w:p>
        </w:tc>
      </w:tr>
      <w:tr w:rsidR="00DB3FF4" w:rsidRPr="00945139">
        <w:trPr>
          <w:trHeight w:val="463"/>
          <w:jc w:val="center"/>
        </w:trPr>
        <w:tc>
          <w:tcPr>
            <w:tcW w:w="652" w:type="pct"/>
            <w:shd w:val="clear" w:color="auto" w:fill="auto"/>
            <w:vAlign w:val="center"/>
          </w:tcPr>
          <w:p w:rsidR="00DB3FF4" w:rsidRPr="00945139" w:rsidRDefault="00DB3FF4" w:rsidP="00BB500A">
            <w:pPr>
              <w:autoSpaceDE w:val="0"/>
              <w:autoSpaceDN w:val="0"/>
              <w:adjustRightInd w:val="0"/>
              <w:jc w:val="center"/>
              <w:rPr>
                <w:rFonts w:eastAsia="楷体_GB2312"/>
                <w:color w:val="000000"/>
                <w:sz w:val="24"/>
                <w:szCs w:val="24"/>
              </w:rPr>
            </w:pPr>
            <w:r w:rsidRPr="00945139">
              <w:rPr>
                <w:rFonts w:eastAsia="楷体_GB2312"/>
                <w:color w:val="000000"/>
                <w:sz w:val="24"/>
                <w:szCs w:val="24"/>
              </w:rPr>
              <w:t>LZ2-50</w:t>
            </w:r>
          </w:p>
        </w:tc>
        <w:tc>
          <w:tcPr>
            <w:tcW w:w="613" w:type="pct"/>
            <w:vAlign w:val="center"/>
          </w:tcPr>
          <w:p w:rsidR="00DB3FF4" w:rsidRPr="00945139" w:rsidRDefault="00DB3FF4" w:rsidP="00BB500A">
            <w:pPr>
              <w:jc w:val="center"/>
              <w:rPr>
                <w:sz w:val="24"/>
                <w:szCs w:val="24"/>
              </w:rPr>
            </w:pPr>
            <w:r w:rsidRPr="00945139">
              <w:rPr>
                <w:sz w:val="24"/>
                <w:szCs w:val="24"/>
              </w:rPr>
              <w:t>1200</w:t>
            </w:r>
          </w:p>
        </w:tc>
        <w:tc>
          <w:tcPr>
            <w:tcW w:w="607" w:type="pct"/>
            <w:vAlign w:val="center"/>
          </w:tcPr>
          <w:p w:rsidR="00DB3FF4" w:rsidRPr="00945139" w:rsidRDefault="00DB3FF4" w:rsidP="00BB500A">
            <w:pPr>
              <w:jc w:val="center"/>
              <w:rPr>
                <w:sz w:val="24"/>
                <w:szCs w:val="24"/>
              </w:rPr>
            </w:pPr>
            <w:r w:rsidRPr="00945139">
              <w:rPr>
                <w:sz w:val="24"/>
                <w:szCs w:val="24"/>
              </w:rPr>
              <w:t>15</w:t>
            </w:r>
          </w:p>
        </w:tc>
        <w:tc>
          <w:tcPr>
            <w:tcW w:w="788" w:type="pct"/>
            <w:vAlign w:val="center"/>
          </w:tcPr>
          <w:p w:rsidR="00DB3FF4" w:rsidRPr="00945139" w:rsidRDefault="00DB3FF4" w:rsidP="00BB500A">
            <w:pPr>
              <w:jc w:val="center"/>
              <w:rPr>
                <w:sz w:val="24"/>
                <w:szCs w:val="24"/>
              </w:rPr>
            </w:pPr>
            <w:r w:rsidRPr="00945139">
              <w:rPr>
                <w:sz w:val="24"/>
                <w:szCs w:val="24"/>
              </w:rPr>
              <w:t>1.13</w:t>
            </w:r>
          </w:p>
        </w:tc>
        <w:tc>
          <w:tcPr>
            <w:tcW w:w="782" w:type="pct"/>
            <w:vAlign w:val="center"/>
          </w:tcPr>
          <w:p w:rsidR="00DB3FF4" w:rsidRPr="00945139" w:rsidRDefault="00DB3FF4" w:rsidP="00BB500A">
            <w:pPr>
              <w:jc w:val="center"/>
              <w:rPr>
                <w:sz w:val="24"/>
                <w:szCs w:val="24"/>
              </w:rPr>
            </w:pPr>
            <w:r w:rsidRPr="00945139">
              <w:rPr>
                <w:sz w:val="24"/>
                <w:szCs w:val="24"/>
              </w:rPr>
              <w:t>9.4</w:t>
            </w:r>
          </w:p>
        </w:tc>
        <w:tc>
          <w:tcPr>
            <w:tcW w:w="781" w:type="pct"/>
            <w:vAlign w:val="center"/>
          </w:tcPr>
          <w:p w:rsidR="00DB3FF4" w:rsidRPr="00945139" w:rsidRDefault="00DB3FF4" w:rsidP="00BB500A">
            <w:pPr>
              <w:jc w:val="center"/>
              <w:rPr>
                <w:sz w:val="24"/>
                <w:szCs w:val="24"/>
              </w:rPr>
            </w:pPr>
            <w:r w:rsidRPr="00945139">
              <w:rPr>
                <w:sz w:val="24"/>
                <w:szCs w:val="24"/>
              </w:rPr>
              <w:t>271</w:t>
            </w:r>
          </w:p>
        </w:tc>
        <w:tc>
          <w:tcPr>
            <w:tcW w:w="778" w:type="pct"/>
            <w:vAlign w:val="center"/>
          </w:tcPr>
          <w:p w:rsidR="00DB3FF4" w:rsidRPr="00945139" w:rsidRDefault="00DB3FF4" w:rsidP="00BB500A">
            <w:pPr>
              <w:jc w:val="center"/>
              <w:rPr>
                <w:sz w:val="24"/>
                <w:szCs w:val="24"/>
              </w:rPr>
            </w:pPr>
            <w:r w:rsidRPr="00945139">
              <w:rPr>
                <w:sz w:val="24"/>
                <w:szCs w:val="24"/>
              </w:rPr>
              <w:t>3.0×10</w:t>
            </w:r>
            <w:r w:rsidRPr="00945139">
              <w:rPr>
                <w:sz w:val="24"/>
                <w:szCs w:val="24"/>
                <w:vertAlign w:val="superscript"/>
              </w:rPr>
              <w:t>7</w:t>
            </w:r>
          </w:p>
        </w:tc>
      </w:tr>
      <w:tr w:rsidR="00DB3FF4" w:rsidRPr="00945139">
        <w:trPr>
          <w:trHeight w:val="463"/>
          <w:jc w:val="center"/>
        </w:trPr>
        <w:tc>
          <w:tcPr>
            <w:tcW w:w="652" w:type="pct"/>
            <w:shd w:val="clear" w:color="auto" w:fill="auto"/>
            <w:vAlign w:val="center"/>
          </w:tcPr>
          <w:p w:rsidR="00DB3FF4" w:rsidRPr="00945139" w:rsidRDefault="00DB3FF4" w:rsidP="00BB500A">
            <w:pPr>
              <w:autoSpaceDE w:val="0"/>
              <w:autoSpaceDN w:val="0"/>
              <w:adjustRightInd w:val="0"/>
              <w:jc w:val="center"/>
              <w:rPr>
                <w:rFonts w:eastAsia="楷体_GB2312"/>
                <w:color w:val="000000"/>
                <w:sz w:val="24"/>
                <w:szCs w:val="24"/>
              </w:rPr>
            </w:pPr>
            <w:r w:rsidRPr="00945139">
              <w:rPr>
                <w:rFonts w:eastAsia="楷体_GB2312"/>
                <w:color w:val="000000"/>
                <w:sz w:val="24"/>
                <w:szCs w:val="24"/>
              </w:rPr>
              <w:t>LZ2-49</w:t>
            </w:r>
          </w:p>
        </w:tc>
        <w:tc>
          <w:tcPr>
            <w:tcW w:w="613" w:type="pct"/>
            <w:vAlign w:val="center"/>
          </w:tcPr>
          <w:p w:rsidR="00DB3FF4" w:rsidRPr="00945139" w:rsidRDefault="00DB3FF4" w:rsidP="00BB500A">
            <w:pPr>
              <w:jc w:val="center"/>
              <w:rPr>
                <w:sz w:val="24"/>
                <w:szCs w:val="24"/>
              </w:rPr>
            </w:pPr>
            <w:r w:rsidRPr="00945139">
              <w:rPr>
                <w:sz w:val="24"/>
                <w:szCs w:val="24"/>
              </w:rPr>
              <w:t>1200</w:t>
            </w:r>
          </w:p>
        </w:tc>
        <w:tc>
          <w:tcPr>
            <w:tcW w:w="607" w:type="pct"/>
            <w:vAlign w:val="center"/>
          </w:tcPr>
          <w:p w:rsidR="00DB3FF4" w:rsidRPr="00945139" w:rsidRDefault="00DB3FF4" w:rsidP="00BB500A">
            <w:pPr>
              <w:jc w:val="center"/>
              <w:rPr>
                <w:sz w:val="24"/>
                <w:szCs w:val="24"/>
              </w:rPr>
            </w:pPr>
            <w:r w:rsidRPr="00945139">
              <w:rPr>
                <w:sz w:val="24"/>
                <w:szCs w:val="24"/>
              </w:rPr>
              <w:t>15</w:t>
            </w:r>
          </w:p>
        </w:tc>
        <w:tc>
          <w:tcPr>
            <w:tcW w:w="788" w:type="pct"/>
            <w:vAlign w:val="center"/>
          </w:tcPr>
          <w:p w:rsidR="00DB3FF4" w:rsidRPr="00945139" w:rsidRDefault="00DB3FF4" w:rsidP="00BB500A">
            <w:pPr>
              <w:jc w:val="center"/>
              <w:rPr>
                <w:sz w:val="24"/>
                <w:szCs w:val="24"/>
              </w:rPr>
            </w:pPr>
            <w:r w:rsidRPr="00945139">
              <w:rPr>
                <w:sz w:val="24"/>
                <w:szCs w:val="24"/>
              </w:rPr>
              <w:t>1.13</w:t>
            </w:r>
          </w:p>
        </w:tc>
        <w:tc>
          <w:tcPr>
            <w:tcW w:w="782" w:type="pct"/>
            <w:vAlign w:val="center"/>
          </w:tcPr>
          <w:p w:rsidR="00DB3FF4" w:rsidRPr="00945139" w:rsidRDefault="00DB3FF4" w:rsidP="00BB500A">
            <w:pPr>
              <w:jc w:val="center"/>
              <w:rPr>
                <w:sz w:val="24"/>
                <w:szCs w:val="24"/>
              </w:rPr>
            </w:pPr>
            <w:r w:rsidRPr="00945139">
              <w:rPr>
                <w:sz w:val="24"/>
                <w:szCs w:val="24"/>
              </w:rPr>
              <w:t>9.2</w:t>
            </w:r>
          </w:p>
        </w:tc>
        <w:tc>
          <w:tcPr>
            <w:tcW w:w="781" w:type="pct"/>
            <w:vAlign w:val="center"/>
          </w:tcPr>
          <w:p w:rsidR="00DB3FF4" w:rsidRPr="00945139" w:rsidRDefault="00DB3FF4" w:rsidP="00BB500A">
            <w:pPr>
              <w:jc w:val="center"/>
              <w:rPr>
                <w:sz w:val="24"/>
                <w:szCs w:val="24"/>
              </w:rPr>
            </w:pPr>
            <w:r w:rsidRPr="00945139">
              <w:rPr>
                <w:sz w:val="24"/>
                <w:szCs w:val="24"/>
              </w:rPr>
              <w:t>265</w:t>
            </w:r>
          </w:p>
        </w:tc>
        <w:tc>
          <w:tcPr>
            <w:tcW w:w="778" w:type="pct"/>
            <w:vAlign w:val="center"/>
          </w:tcPr>
          <w:p w:rsidR="00DB3FF4" w:rsidRPr="00945139" w:rsidRDefault="00DB3FF4" w:rsidP="00BB500A">
            <w:pPr>
              <w:jc w:val="center"/>
              <w:rPr>
                <w:sz w:val="24"/>
                <w:szCs w:val="24"/>
              </w:rPr>
            </w:pPr>
            <w:r w:rsidRPr="00945139">
              <w:rPr>
                <w:sz w:val="24"/>
                <w:szCs w:val="24"/>
              </w:rPr>
              <w:t>3.0×10</w:t>
            </w:r>
            <w:r w:rsidRPr="00945139">
              <w:rPr>
                <w:sz w:val="24"/>
                <w:szCs w:val="24"/>
                <w:vertAlign w:val="superscript"/>
              </w:rPr>
              <w:t>7</w:t>
            </w:r>
          </w:p>
        </w:tc>
      </w:tr>
      <w:tr w:rsidR="00DB3FF4" w:rsidRPr="00945139">
        <w:trPr>
          <w:trHeight w:val="463"/>
          <w:jc w:val="center"/>
        </w:trPr>
        <w:tc>
          <w:tcPr>
            <w:tcW w:w="652" w:type="pct"/>
            <w:shd w:val="clear" w:color="auto" w:fill="auto"/>
            <w:vAlign w:val="center"/>
          </w:tcPr>
          <w:p w:rsidR="00DB3FF4" w:rsidRPr="00945139" w:rsidRDefault="00DB3FF4" w:rsidP="00BB500A">
            <w:pPr>
              <w:autoSpaceDE w:val="0"/>
              <w:autoSpaceDN w:val="0"/>
              <w:adjustRightInd w:val="0"/>
              <w:jc w:val="center"/>
              <w:rPr>
                <w:rFonts w:eastAsia="楷体_GB2312"/>
                <w:color w:val="000000"/>
                <w:sz w:val="24"/>
                <w:szCs w:val="24"/>
              </w:rPr>
            </w:pPr>
            <w:r w:rsidRPr="00945139">
              <w:rPr>
                <w:rFonts w:eastAsia="楷体_GB2312"/>
                <w:color w:val="000000"/>
                <w:sz w:val="24"/>
                <w:szCs w:val="24"/>
              </w:rPr>
              <w:t>LZ2-46</w:t>
            </w:r>
          </w:p>
        </w:tc>
        <w:tc>
          <w:tcPr>
            <w:tcW w:w="613" w:type="pct"/>
            <w:vAlign w:val="center"/>
          </w:tcPr>
          <w:p w:rsidR="00DB3FF4" w:rsidRPr="00945139" w:rsidRDefault="00DB3FF4" w:rsidP="00BB500A">
            <w:pPr>
              <w:jc w:val="center"/>
              <w:rPr>
                <w:sz w:val="24"/>
                <w:szCs w:val="24"/>
              </w:rPr>
            </w:pPr>
            <w:r w:rsidRPr="00945139">
              <w:rPr>
                <w:sz w:val="24"/>
                <w:szCs w:val="24"/>
              </w:rPr>
              <w:t>1200</w:t>
            </w:r>
          </w:p>
        </w:tc>
        <w:tc>
          <w:tcPr>
            <w:tcW w:w="607" w:type="pct"/>
            <w:vAlign w:val="center"/>
          </w:tcPr>
          <w:p w:rsidR="00DB3FF4" w:rsidRPr="00945139" w:rsidRDefault="00DB3FF4" w:rsidP="00BB500A">
            <w:pPr>
              <w:jc w:val="center"/>
              <w:rPr>
                <w:sz w:val="24"/>
                <w:szCs w:val="24"/>
              </w:rPr>
            </w:pPr>
            <w:r w:rsidRPr="00945139">
              <w:rPr>
                <w:sz w:val="24"/>
                <w:szCs w:val="24"/>
              </w:rPr>
              <w:t>15</w:t>
            </w:r>
          </w:p>
        </w:tc>
        <w:tc>
          <w:tcPr>
            <w:tcW w:w="788" w:type="pct"/>
            <w:vAlign w:val="center"/>
          </w:tcPr>
          <w:p w:rsidR="00DB3FF4" w:rsidRPr="00945139" w:rsidRDefault="00DB3FF4" w:rsidP="00BB500A">
            <w:pPr>
              <w:jc w:val="center"/>
              <w:rPr>
                <w:sz w:val="24"/>
                <w:szCs w:val="24"/>
              </w:rPr>
            </w:pPr>
            <w:r w:rsidRPr="00945139">
              <w:rPr>
                <w:sz w:val="24"/>
                <w:szCs w:val="24"/>
              </w:rPr>
              <w:t>1.13</w:t>
            </w:r>
          </w:p>
        </w:tc>
        <w:tc>
          <w:tcPr>
            <w:tcW w:w="782" w:type="pct"/>
            <w:vAlign w:val="center"/>
          </w:tcPr>
          <w:p w:rsidR="00DB3FF4" w:rsidRPr="00945139" w:rsidRDefault="00DB3FF4" w:rsidP="00BB500A">
            <w:pPr>
              <w:jc w:val="center"/>
              <w:rPr>
                <w:sz w:val="24"/>
                <w:szCs w:val="24"/>
              </w:rPr>
            </w:pPr>
            <w:r w:rsidRPr="00945139">
              <w:rPr>
                <w:sz w:val="24"/>
                <w:szCs w:val="24"/>
              </w:rPr>
              <w:t>9.5</w:t>
            </w:r>
          </w:p>
        </w:tc>
        <w:tc>
          <w:tcPr>
            <w:tcW w:w="781" w:type="pct"/>
            <w:vAlign w:val="center"/>
          </w:tcPr>
          <w:p w:rsidR="00DB3FF4" w:rsidRPr="00945139" w:rsidRDefault="00DB3FF4" w:rsidP="00BB500A">
            <w:pPr>
              <w:jc w:val="center"/>
              <w:rPr>
                <w:sz w:val="24"/>
                <w:szCs w:val="24"/>
              </w:rPr>
            </w:pPr>
            <w:r w:rsidRPr="00945139">
              <w:rPr>
                <w:sz w:val="24"/>
                <w:szCs w:val="24"/>
              </w:rPr>
              <w:t>275</w:t>
            </w:r>
          </w:p>
        </w:tc>
        <w:tc>
          <w:tcPr>
            <w:tcW w:w="778" w:type="pct"/>
            <w:vAlign w:val="center"/>
          </w:tcPr>
          <w:p w:rsidR="00DB3FF4" w:rsidRPr="00945139" w:rsidRDefault="00DB3FF4" w:rsidP="00BB500A">
            <w:pPr>
              <w:jc w:val="center"/>
              <w:rPr>
                <w:sz w:val="24"/>
                <w:szCs w:val="24"/>
              </w:rPr>
            </w:pPr>
            <w:r w:rsidRPr="00945139">
              <w:rPr>
                <w:sz w:val="24"/>
                <w:szCs w:val="24"/>
              </w:rPr>
              <w:t>3.0×10</w:t>
            </w:r>
            <w:r w:rsidRPr="00945139">
              <w:rPr>
                <w:sz w:val="24"/>
                <w:szCs w:val="24"/>
                <w:vertAlign w:val="superscript"/>
              </w:rPr>
              <w:t>7</w:t>
            </w:r>
          </w:p>
        </w:tc>
      </w:tr>
    </w:tbl>
    <w:p w:rsidR="00DB3FF4" w:rsidRPr="00BA2224" w:rsidRDefault="00DB3FF4" w:rsidP="00BA2224">
      <w:pPr>
        <w:spacing w:beforeLines="100"/>
        <w:ind w:firstLine="420"/>
        <w:rPr>
          <w:rFonts w:hint="eastAsia"/>
          <w:sz w:val="24"/>
          <w:szCs w:val="24"/>
        </w:rPr>
      </w:pPr>
      <w:r w:rsidRPr="00BA2224">
        <w:rPr>
          <w:rFonts w:hint="eastAsia"/>
          <w:sz w:val="24"/>
          <w:szCs w:val="24"/>
        </w:rPr>
        <w:t>注：</w:t>
      </w:r>
      <w:r w:rsidRPr="00BA2224">
        <w:rPr>
          <w:rFonts w:hint="eastAsia"/>
          <w:sz w:val="24"/>
          <w:szCs w:val="24"/>
        </w:rPr>
        <w:t>g</w:t>
      </w:r>
      <w:r w:rsidRPr="00BA2224">
        <w:rPr>
          <w:rFonts w:hint="eastAsia"/>
          <w:sz w:val="24"/>
          <w:szCs w:val="24"/>
        </w:rPr>
        <w:t>取值</w:t>
      </w:r>
      <w:r w:rsidRPr="00BA2224">
        <w:rPr>
          <w:rFonts w:hint="eastAsia"/>
          <w:sz w:val="24"/>
          <w:szCs w:val="24"/>
        </w:rPr>
        <w:t>10N/kg</w:t>
      </w:r>
      <w:r w:rsidRPr="00BA2224">
        <w:rPr>
          <w:rFonts w:hint="eastAsia"/>
          <w:sz w:val="24"/>
          <w:szCs w:val="24"/>
        </w:rPr>
        <w:t>，</w:t>
      </w:r>
      <w:r w:rsidRPr="00BA2224">
        <w:rPr>
          <w:rFonts w:hint="eastAsia"/>
          <w:sz w:val="24"/>
          <w:szCs w:val="24"/>
        </w:rPr>
        <w:t>C30</w:t>
      </w:r>
      <w:r w:rsidRPr="00BA2224">
        <w:rPr>
          <w:rFonts w:hint="eastAsia"/>
          <w:sz w:val="24"/>
          <w:szCs w:val="24"/>
        </w:rPr>
        <w:t>的密度取经验值</w:t>
      </w:r>
      <w:smartTag w:uri="urn:schemas-microsoft-com:office:smarttags" w:element="chmetcnv">
        <w:smartTagPr>
          <w:attr w:name="TCSC" w:val="0"/>
          <w:attr w:name="NumberType" w:val="1"/>
          <w:attr w:name="Negative" w:val="False"/>
          <w:attr w:name="HasSpace" w:val="False"/>
          <w:attr w:name="SourceValue" w:val="2500"/>
          <w:attr w:name="UnitName" w:val="kg"/>
        </w:smartTagPr>
        <w:r w:rsidRPr="00BA2224">
          <w:rPr>
            <w:rFonts w:hint="eastAsia"/>
            <w:sz w:val="24"/>
            <w:szCs w:val="24"/>
          </w:rPr>
          <w:t>2500kg</w:t>
        </w:r>
      </w:smartTag>
      <w:r w:rsidRPr="00BA2224">
        <w:rPr>
          <w:rFonts w:hint="eastAsia"/>
          <w:sz w:val="24"/>
          <w:szCs w:val="24"/>
        </w:rPr>
        <w:t>/m</w:t>
      </w:r>
      <w:r w:rsidRPr="00BA2224">
        <w:rPr>
          <w:rFonts w:hint="eastAsia"/>
          <w:sz w:val="24"/>
          <w:szCs w:val="24"/>
          <w:vertAlign w:val="superscript"/>
        </w:rPr>
        <w:t>3</w:t>
      </w:r>
      <w:r w:rsidRPr="00BA2224">
        <w:rPr>
          <w:rFonts w:hint="eastAsia"/>
          <w:sz w:val="24"/>
          <w:szCs w:val="24"/>
        </w:rPr>
        <w:t>。</w:t>
      </w:r>
    </w:p>
    <w:p w:rsidR="00DB3FF4" w:rsidRPr="0090096F" w:rsidRDefault="00BA2224" w:rsidP="00FA0EEC">
      <w:pPr>
        <w:pStyle w:val="1"/>
        <w:rPr>
          <w:b/>
          <w:sz w:val="28"/>
          <w:szCs w:val="28"/>
        </w:rPr>
      </w:pPr>
      <w:bookmarkStart w:id="16" w:name="_Toc340580184"/>
      <w:bookmarkStart w:id="17" w:name="_Toc340580200"/>
      <w:bookmarkStart w:id="18" w:name="_Toc341858041"/>
      <w:r>
        <w:rPr>
          <w:rFonts w:hint="eastAsia"/>
        </w:rPr>
        <w:t>6</w:t>
      </w:r>
      <w:bookmarkEnd w:id="16"/>
      <w:bookmarkEnd w:id="17"/>
      <w:r w:rsidR="003F7456">
        <w:rPr>
          <w:rFonts w:hint="eastAsia"/>
        </w:rPr>
        <w:t>数据</w:t>
      </w:r>
      <w:r w:rsidR="00945F29">
        <w:rPr>
          <w:rFonts w:hint="eastAsia"/>
        </w:rPr>
        <w:t>分析</w:t>
      </w:r>
      <w:r w:rsidR="00BC102C">
        <w:rPr>
          <w:rFonts w:hint="eastAsia"/>
        </w:rPr>
        <w:t>及</w:t>
      </w:r>
      <w:r w:rsidR="00F2169E">
        <w:rPr>
          <w:rFonts w:hint="eastAsia"/>
        </w:rPr>
        <w:t>结果</w:t>
      </w:r>
      <w:bookmarkEnd w:id="18"/>
    </w:p>
    <w:p w:rsidR="006C3DB7" w:rsidRPr="002E126E" w:rsidRDefault="00EF1576" w:rsidP="00C6364D">
      <w:pPr>
        <w:jc w:val="left"/>
        <w:rPr>
          <w:rFonts w:eastAsia="华文中宋" w:hint="eastAsia"/>
          <w:b/>
          <w:sz w:val="28"/>
          <w:szCs w:val="28"/>
        </w:rPr>
      </w:pPr>
      <w:r>
        <w:rPr>
          <w:rFonts w:eastAsia="华文中宋" w:hint="eastAsia"/>
          <w:b/>
          <w:sz w:val="28"/>
          <w:szCs w:val="28"/>
        </w:rPr>
        <w:t>6</w:t>
      </w:r>
      <w:r w:rsidR="005A52AB" w:rsidRPr="002E126E">
        <w:rPr>
          <w:rFonts w:eastAsia="华文中宋"/>
          <w:b/>
          <w:sz w:val="28"/>
          <w:szCs w:val="28"/>
        </w:rPr>
        <w:t>.1</w:t>
      </w:r>
      <w:r w:rsidR="002E126E">
        <w:rPr>
          <w:rFonts w:eastAsia="华文中宋" w:hint="eastAsia"/>
          <w:b/>
          <w:sz w:val="28"/>
          <w:szCs w:val="28"/>
        </w:rPr>
        <w:t xml:space="preserve"> </w:t>
      </w:r>
      <w:r w:rsidR="00C6364D" w:rsidRPr="002E126E">
        <w:rPr>
          <w:rFonts w:eastAsia="华文中宋"/>
          <w:b/>
          <w:sz w:val="28"/>
          <w:szCs w:val="28"/>
        </w:rPr>
        <w:t xml:space="preserve"> </w:t>
      </w:r>
      <w:r w:rsidR="006C3DB7" w:rsidRPr="009B4535">
        <w:rPr>
          <w:rFonts w:ascii="华文中宋" w:eastAsia="华文中宋" w:hAnsi="华文中宋"/>
          <w:b/>
          <w:sz w:val="28"/>
          <w:szCs w:val="28"/>
        </w:rPr>
        <w:t>LZ2-50</w:t>
      </w:r>
      <w:r w:rsidR="009D6901" w:rsidRPr="002E126E">
        <w:rPr>
          <w:rFonts w:eastAsia="华文中宋"/>
          <w:b/>
          <w:sz w:val="28"/>
          <w:szCs w:val="28"/>
        </w:rPr>
        <w:t xml:space="preserve"> </w:t>
      </w:r>
      <w:r>
        <w:rPr>
          <w:rFonts w:eastAsia="华文中宋" w:hint="eastAsia"/>
          <w:b/>
          <w:sz w:val="28"/>
          <w:szCs w:val="28"/>
        </w:rPr>
        <w:t>数据分析及</w:t>
      </w:r>
      <w:r w:rsidR="009E25D0">
        <w:rPr>
          <w:rFonts w:eastAsia="华文中宋" w:hint="eastAsia"/>
          <w:b/>
          <w:sz w:val="28"/>
          <w:szCs w:val="28"/>
        </w:rPr>
        <w:t>结果</w:t>
      </w:r>
    </w:p>
    <w:p w:rsidR="00EA1BAC" w:rsidRDefault="006C3DB7" w:rsidP="00EA1BAC">
      <w:pPr>
        <w:ind w:firstLine="420"/>
        <w:jc w:val="left"/>
        <w:rPr>
          <w:rFonts w:hint="eastAsia"/>
          <w:sz w:val="28"/>
          <w:szCs w:val="28"/>
        </w:rPr>
      </w:pPr>
      <w:r w:rsidRPr="002E7D4A">
        <w:rPr>
          <w:sz w:val="28"/>
          <w:szCs w:val="28"/>
        </w:rPr>
        <w:t>LZ2-50</w:t>
      </w:r>
      <w:r w:rsidRPr="002E7D4A">
        <w:rPr>
          <w:sz w:val="28"/>
          <w:szCs w:val="28"/>
        </w:rPr>
        <w:t>桩自</w:t>
      </w:r>
      <w:smartTag w:uri="urn:schemas-microsoft-com:office:smarttags" w:element="chsdate">
        <w:smartTagPr>
          <w:attr w:name="Year" w:val="2012"/>
          <w:attr w:name="Month" w:val="7"/>
          <w:attr w:name="Day" w:val="7"/>
          <w:attr w:name="IsLunarDate" w:val="False"/>
          <w:attr w:name="IsROCDate" w:val="False"/>
        </w:smartTagPr>
        <w:r w:rsidRPr="002E7D4A">
          <w:rPr>
            <w:sz w:val="28"/>
            <w:szCs w:val="28"/>
          </w:rPr>
          <w:t>2012</w:t>
        </w:r>
        <w:r w:rsidRPr="002E7D4A">
          <w:rPr>
            <w:sz w:val="28"/>
            <w:szCs w:val="28"/>
          </w:rPr>
          <w:t>年</w:t>
        </w:r>
        <w:r w:rsidRPr="002E7D4A">
          <w:rPr>
            <w:sz w:val="28"/>
            <w:szCs w:val="28"/>
          </w:rPr>
          <w:t>7</w:t>
        </w:r>
        <w:r w:rsidRPr="002E7D4A">
          <w:rPr>
            <w:sz w:val="28"/>
            <w:szCs w:val="28"/>
          </w:rPr>
          <w:t>月</w:t>
        </w:r>
        <w:r w:rsidRPr="002E7D4A">
          <w:rPr>
            <w:sz w:val="28"/>
            <w:szCs w:val="28"/>
          </w:rPr>
          <w:t>7</w:t>
        </w:r>
        <w:r w:rsidRPr="002E7D4A">
          <w:rPr>
            <w:sz w:val="28"/>
            <w:szCs w:val="28"/>
          </w:rPr>
          <w:t>日</w:t>
        </w:r>
      </w:smartTag>
      <w:r w:rsidRPr="002E7D4A">
        <w:rPr>
          <w:sz w:val="28"/>
          <w:szCs w:val="28"/>
        </w:rPr>
        <w:t>开始，至</w:t>
      </w:r>
      <w:smartTag w:uri="urn:schemas-microsoft-com:office:smarttags" w:element="chsdate">
        <w:smartTagPr>
          <w:attr w:name="Year" w:val="2012"/>
          <w:attr w:name="Month" w:val="7"/>
          <w:attr w:name="Day" w:val="8"/>
          <w:attr w:name="IsLunarDate" w:val="False"/>
          <w:attr w:name="IsROCDate" w:val="False"/>
        </w:smartTagPr>
        <w:r w:rsidRPr="002E7D4A">
          <w:rPr>
            <w:sz w:val="28"/>
            <w:szCs w:val="28"/>
          </w:rPr>
          <w:t>7</w:t>
        </w:r>
        <w:r w:rsidRPr="002E7D4A">
          <w:rPr>
            <w:sz w:val="28"/>
            <w:szCs w:val="28"/>
          </w:rPr>
          <w:t>月</w:t>
        </w:r>
        <w:r w:rsidRPr="002E7D4A">
          <w:rPr>
            <w:sz w:val="28"/>
            <w:szCs w:val="28"/>
          </w:rPr>
          <w:t>8</w:t>
        </w:r>
        <w:r w:rsidRPr="002E7D4A">
          <w:rPr>
            <w:sz w:val="28"/>
            <w:szCs w:val="28"/>
          </w:rPr>
          <w:t>日</w:t>
        </w:r>
      </w:smartTag>
      <w:r w:rsidRPr="002E7D4A">
        <w:rPr>
          <w:sz w:val="28"/>
          <w:szCs w:val="28"/>
        </w:rPr>
        <w:t>结束。</w:t>
      </w:r>
      <w:r w:rsidR="00EC017D" w:rsidRPr="002E7D4A">
        <w:rPr>
          <w:sz w:val="28"/>
          <w:szCs w:val="28"/>
        </w:rPr>
        <w:t>上段桩第</w:t>
      </w:r>
      <w:r w:rsidR="00EC017D" w:rsidRPr="002E7D4A">
        <w:rPr>
          <w:sz w:val="28"/>
          <w:szCs w:val="28"/>
        </w:rPr>
        <w:t>7</w:t>
      </w:r>
      <w:r w:rsidR="00EC017D" w:rsidRPr="002E7D4A">
        <w:rPr>
          <w:sz w:val="28"/>
          <w:szCs w:val="28"/>
        </w:rPr>
        <w:t>级沉降</w:t>
      </w:r>
      <w:smartTag w:uri="urn:schemas-microsoft-com:office:smarttags" w:element="chmetcnv">
        <w:smartTagPr>
          <w:attr w:name="UnitName" w:val="mm"/>
          <w:attr w:name="SourceValue" w:val="5.07"/>
          <w:attr w:name="HasSpace" w:val="False"/>
          <w:attr w:name="Negative" w:val="False"/>
          <w:attr w:name="NumberType" w:val="1"/>
          <w:attr w:name="TCSC" w:val="0"/>
        </w:smartTagPr>
        <w:r w:rsidR="00EC017D" w:rsidRPr="002E7D4A">
          <w:rPr>
            <w:sz w:val="28"/>
            <w:szCs w:val="28"/>
          </w:rPr>
          <w:t>5.07mm</w:t>
        </w:r>
      </w:smartTag>
      <w:r w:rsidR="00EC017D" w:rsidRPr="002E7D4A">
        <w:rPr>
          <w:sz w:val="28"/>
          <w:szCs w:val="28"/>
        </w:rPr>
        <w:t>，第</w:t>
      </w:r>
      <w:r w:rsidR="00EC017D" w:rsidRPr="002E7D4A">
        <w:rPr>
          <w:sz w:val="28"/>
          <w:szCs w:val="28"/>
        </w:rPr>
        <w:t>8</w:t>
      </w:r>
      <w:r w:rsidR="00EC017D" w:rsidRPr="002E7D4A">
        <w:rPr>
          <w:sz w:val="28"/>
          <w:szCs w:val="28"/>
        </w:rPr>
        <w:t>级沉降</w:t>
      </w:r>
      <w:smartTag w:uri="urn:schemas-microsoft-com:office:smarttags" w:element="chmetcnv">
        <w:smartTagPr>
          <w:attr w:name="UnitName" w:val="mm"/>
          <w:attr w:name="SourceValue" w:val="26"/>
          <w:attr w:name="HasSpace" w:val="False"/>
          <w:attr w:name="Negative" w:val="False"/>
          <w:attr w:name="NumberType" w:val="1"/>
          <w:attr w:name="TCSC" w:val="0"/>
        </w:smartTagPr>
        <w:r w:rsidR="00EC017D" w:rsidRPr="002E7D4A">
          <w:rPr>
            <w:sz w:val="28"/>
            <w:szCs w:val="28"/>
          </w:rPr>
          <w:t>26.00mm</w:t>
        </w:r>
      </w:smartTag>
      <w:r w:rsidR="00EC017D" w:rsidRPr="002E7D4A">
        <w:rPr>
          <w:sz w:val="28"/>
          <w:szCs w:val="28"/>
        </w:rPr>
        <w:t>，</w:t>
      </w:r>
      <w:r w:rsidR="005D2DEB">
        <w:rPr>
          <w:rFonts w:hint="eastAsia"/>
          <w:sz w:val="28"/>
          <w:szCs w:val="28"/>
        </w:rPr>
        <w:t>大于第</w:t>
      </w:r>
      <w:r w:rsidR="005D2DEB">
        <w:rPr>
          <w:rFonts w:hint="eastAsia"/>
          <w:sz w:val="28"/>
          <w:szCs w:val="28"/>
        </w:rPr>
        <w:t>7</w:t>
      </w:r>
      <w:r w:rsidR="005D2DEB">
        <w:rPr>
          <w:rFonts w:hint="eastAsia"/>
          <w:sz w:val="28"/>
          <w:szCs w:val="28"/>
        </w:rPr>
        <w:t>级沉降量的</w:t>
      </w:r>
      <w:r w:rsidR="005D2DEB">
        <w:rPr>
          <w:rFonts w:hint="eastAsia"/>
          <w:sz w:val="28"/>
          <w:szCs w:val="28"/>
        </w:rPr>
        <w:t>5</w:t>
      </w:r>
      <w:r w:rsidR="005D2DEB">
        <w:rPr>
          <w:rFonts w:hint="eastAsia"/>
          <w:sz w:val="28"/>
          <w:szCs w:val="28"/>
        </w:rPr>
        <w:t>倍；</w:t>
      </w:r>
      <w:r w:rsidR="00EC017D" w:rsidRPr="002E7D4A">
        <w:rPr>
          <w:sz w:val="28"/>
          <w:szCs w:val="28"/>
        </w:rPr>
        <w:t>累计沉降</w:t>
      </w:r>
      <w:smartTag w:uri="urn:schemas-microsoft-com:office:smarttags" w:element="chmetcnv">
        <w:smartTagPr>
          <w:attr w:name="UnitName" w:val="mm"/>
          <w:attr w:name="SourceValue" w:val="44.73"/>
          <w:attr w:name="HasSpace" w:val="False"/>
          <w:attr w:name="Negative" w:val="False"/>
          <w:attr w:name="NumberType" w:val="1"/>
          <w:attr w:name="TCSC" w:val="0"/>
        </w:smartTagPr>
        <w:r w:rsidR="00EC017D" w:rsidRPr="002E7D4A">
          <w:rPr>
            <w:sz w:val="28"/>
            <w:szCs w:val="28"/>
          </w:rPr>
          <w:t>44.73mm</w:t>
        </w:r>
      </w:smartTag>
      <w:r w:rsidR="00240EBA" w:rsidRPr="002E7D4A">
        <w:rPr>
          <w:sz w:val="28"/>
          <w:szCs w:val="28"/>
        </w:rPr>
        <w:t>；</w:t>
      </w:r>
      <w:r w:rsidR="00B675E8" w:rsidRPr="002E7D4A">
        <w:rPr>
          <w:sz w:val="28"/>
          <w:szCs w:val="28"/>
        </w:rPr>
        <w:t>下段桩第</w:t>
      </w:r>
      <w:r w:rsidR="00B675E8" w:rsidRPr="002E7D4A">
        <w:rPr>
          <w:sz w:val="28"/>
          <w:szCs w:val="28"/>
        </w:rPr>
        <w:t>7</w:t>
      </w:r>
      <w:r w:rsidR="00B675E8" w:rsidRPr="002E7D4A">
        <w:rPr>
          <w:sz w:val="28"/>
          <w:szCs w:val="28"/>
        </w:rPr>
        <w:t>级沉降</w:t>
      </w:r>
      <w:smartTag w:uri="urn:schemas-microsoft-com:office:smarttags" w:element="chmetcnv">
        <w:smartTagPr>
          <w:attr w:name="UnitName" w:val="mm"/>
          <w:attr w:name="SourceValue" w:val="5.55"/>
          <w:attr w:name="HasSpace" w:val="False"/>
          <w:attr w:name="Negative" w:val="True"/>
          <w:attr w:name="NumberType" w:val="1"/>
          <w:attr w:name="TCSC" w:val="0"/>
        </w:smartTagPr>
        <w:r w:rsidR="00B675E8" w:rsidRPr="002E7D4A">
          <w:rPr>
            <w:sz w:val="28"/>
            <w:szCs w:val="28"/>
          </w:rPr>
          <w:t>-5.55mm</w:t>
        </w:r>
      </w:smartTag>
      <w:r w:rsidR="00B675E8" w:rsidRPr="002E7D4A">
        <w:rPr>
          <w:sz w:val="28"/>
          <w:szCs w:val="28"/>
        </w:rPr>
        <w:t>，第</w:t>
      </w:r>
      <w:r w:rsidR="00B675E8" w:rsidRPr="002E7D4A">
        <w:rPr>
          <w:sz w:val="28"/>
          <w:szCs w:val="28"/>
        </w:rPr>
        <w:t>8</w:t>
      </w:r>
      <w:r w:rsidR="00B675E8" w:rsidRPr="002E7D4A">
        <w:rPr>
          <w:sz w:val="28"/>
          <w:szCs w:val="28"/>
        </w:rPr>
        <w:t>级沉降</w:t>
      </w:r>
      <w:r w:rsidR="00B675E8" w:rsidRPr="002E7D4A">
        <w:rPr>
          <w:sz w:val="28"/>
          <w:szCs w:val="28"/>
        </w:rPr>
        <w:t>-28.</w:t>
      </w:r>
      <w:r w:rsidR="001D4207" w:rsidRPr="002E7D4A">
        <w:rPr>
          <w:sz w:val="28"/>
          <w:szCs w:val="28"/>
        </w:rPr>
        <w:t xml:space="preserve"> </w:t>
      </w:r>
      <w:smartTag w:uri="urn:schemas-microsoft-com:office:smarttags" w:element="chmetcnv">
        <w:smartTagPr>
          <w:attr w:name="UnitName" w:val="mm"/>
          <w:attr w:name="SourceValue" w:val="64"/>
          <w:attr w:name="HasSpace" w:val="False"/>
          <w:attr w:name="Negative" w:val="False"/>
          <w:attr w:name="NumberType" w:val="1"/>
          <w:attr w:name="TCSC" w:val="0"/>
        </w:smartTagPr>
        <w:r w:rsidR="00B675E8" w:rsidRPr="002E7D4A">
          <w:rPr>
            <w:sz w:val="28"/>
            <w:szCs w:val="28"/>
          </w:rPr>
          <w:t>6</w:t>
        </w:r>
        <w:r w:rsidR="001D4207" w:rsidRPr="002E7D4A">
          <w:rPr>
            <w:sz w:val="28"/>
            <w:szCs w:val="28"/>
          </w:rPr>
          <w:t>4</w:t>
        </w:r>
        <w:r w:rsidR="00B675E8" w:rsidRPr="002E7D4A">
          <w:rPr>
            <w:sz w:val="28"/>
            <w:szCs w:val="28"/>
          </w:rPr>
          <w:t>mm</w:t>
        </w:r>
      </w:smartTag>
      <w:r w:rsidR="00B675E8" w:rsidRPr="002E7D4A">
        <w:rPr>
          <w:sz w:val="28"/>
          <w:szCs w:val="28"/>
        </w:rPr>
        <w:t>，</w:t>
      </w:r>
      <w:r w:rsidR="005D2DEB">
        <w:rPr>
          <w:rFonts w:hint="eastAsia"/>
          <w:sz w:val="28"/>
          <w:szCs w:val="28"/>
        </w:rPr>
        <w:t>大于第</w:t>
      </w:r>
      <w:r w:rsidR="005D2DEB">
        <w:rPr>
          <w:rFonts w:hint="eastAsia"/>
          <w:sz w:val="28"/>
          <w:szCs w:val="28"/>
        </w:rPr>
        <w:t>7</w:t>
      </w:r>
      <w:r w:rsidR="005D2DEB">
        <w:rPr>
          <w:rFonts w:hint="eastAsia"/>
          <w:sz w:val="28"/>
          <w:szCs w:val="28"/>
        </w:rPr>
        <w:t>级沉降量的</w:t>
      </w:r>
      <w:r w:rsidR="005D2DEB">
        <w:rPr>
          <w:rFonts w:hint="eastAsia"/>
          <w:sz w:val="28"/>
          <w:szCs w:val="28"/>
        </w:rPr>
        <w:t>5</w:t>
      </w:r>
      <w:r w:rsidR="005D2DEB">
        <w:rPr>
          <w:rFonts w:hint="eastAsia"/>
          <w:sz w:val="28"/>
          <w:szCs w:val="28"/>
        </w:rPr>
        <w:t>倍；</w:t>
      </w:r>
      <w:r w:rsidR="00B675E8" w:rsidRPr="002E7D4A">
        <w:rPr>
          <w:sz w:val="28"/>
          <w:szCs w:val="28"/>
        </w:rPr>
        <w:t>累计沉降</w:t>
      </w:r>
      <w:smartTag w:uri="urn:schemas-microsoft-com:office:smarttags" w:element="chmetcnv">
        <w:smartTagPr>
          <w:attr w:name="UnitName" w:val="mm"/>
          <w:attr w:name="SourceValue" w:val="48.29"/>
          <w:attr w:name="HasSpace" w:val="False"/>
          <w:attr w:name="Negative" w:val="True"/>
          <w:attr w:name="NumberType" w:val="1"/>
          <w:attr w:name="TCSC" w:val="0"/>
        </w:smartTagPr>
        <w:r w:rsidR="00B675E8" w:rsidRPr="002E7D4A">
          <w:rPr>
            <w:sz w:val="28"/>
            <w:szCs w:val="28"/>
          </w:rPr>
          <w:t>-48.29mm</w:t>
        </w:r>
      </w:smartTag>
      <w:r w:rsidR="00B675E8" w:rsidRPr="002E7D4A">
        <w:rPr>
          <w:sz w:val="28"/>
          <w:szCs w:val="28"/>
        </w:rPr>
        <w:t>。</w:t>
      </w:r>
      <w:r w:rsidR="00280C1E">
        <w:rPr>
          <w:rFonts w:hint="eastAsia"/>
          <w:sz w:val="28"/>
          <w:szCs w:val="28"/>
        </w:rPr>
        <w:t>满足终止加载条件。</w:t>
      </w:r>
      <w:r w:rsidR="00474323">
        <w:rPr>
          <w:rFonts w:hint="eastAsia"/>
          <w:sz w:val="28"/>
          <w:szCs w:val="28"/>
        </w:rPr>
        <w:t>因此，</w:t>
      </w:r>
      <w:r w:rsidR="00B675E8" w:rsidRPr="002E7D4A">
        <w:rPr>
          <w:sz w:val="28"/>
          <w:szCs w:val="28"/>
        </w:rPr>
        <w:lastRenderedPageBreak/>
        <w:t>取第</w:t>
      </w:r>
      <w:r w:rsidR="00B675E8" w:rsidRPr="002E7D4A">
        <w:rPr>
          <w:sz w:val="28"/>
          <w:szCs w:val="28"/>
        </w:rPr>
        <w:t>7</w:t>
      </w:r>
      <w:r w:rsidR="00B675E8" w:rsidRPr="002E7D4A">
        <w:rPr>
          <w:sz w:val="28"/>
          <w:szCs w:val="28"/>
        </w:rPr>
        <w:t>级荷载为桩的</w:t>
      </w:r>
      <w:r w:rsidR="001065AF" w:rsidRPr="002E7D4A">
        <w:rPr>
          <w:sz w:val="28"/>
          <w:szCs w:val="28"/>
        </w:rPr>
        <w:t>极限</w:t>
      </w:r>
      <w:r w:rsidR="009213A7">
        <w:rPr>
          <w:rFonts w:hint="eastAsia"/>
          <w:sz w:val="28"/>
          <w:szCs w:val="28"/>
        </w:rPr>
        <w:t>加载值</w:t>
      </w:r>
      <w:r w:rsidR="001065AF" w:rsidRPr="002E7D4A">
        <w:rPr>
          <w:sz w:val="28"/>
          <w:szCs w:val="28"/>
        </w:rPr>
        <w:t>，</w:t>
      </w:r>
      <w:r w:rsidR="00280C1E">
        <w:rPr>
          <w:rFonts w:hint="eastAsia"/>
          <w:sz w:val="28"/>
          <w:szCs w:val="28"/>
        </w:rPr>
        <w:t>即</w:t>
      </w:r>
      <w:r w:rsidR="00474323">
        <w:rPr>
          <w:sz w:val="28"/>
          <w:szCs w:val="28"/>
        </w:rPr>
        <w:t>Q</w:t>
      </w:r>
      <w:r w:rsidR="00474323" w:rsidRPr="00EA1BAC">
        <w:rPr>
          <w:sz w:val="28"/>
          <w:szCs w:val="28"/>
          <w:vertAlign w:val="subscript"/>
        </w:rPr>
        <w:t>u</w:t>
      </w:r>
      <w:r w:rsidR="00B675E8" w:rsidRPr="002E7D4A">
        <w:rPr>
          <w:sz w:val="28"/>
          <w:szCs w:val="28"/>
        </w:rPr>
        <w:t>≥1840kN</w:t>
      </w:r>
      <w:r w:rsidR="00B675E8" w:rsidRPr="002E7D4A">
        <w:rPr>
          <w:sz w:val="28"/>
          <w:szCs w:val="28"/>
        </w:rPr>
        <w:t>，</w:t>
      </w:r>
      <w:r w:rsidR="00280C1E">
        <w:rPr>
          <w:sz w:val="28"/>
          <w:szCs w:val="28"/>
        </w:rPr>
        <w:t xml:space="preserve"> </w:t>
      </w:r>
      <w:r w:rsidR="00474323">
        <w:rPr>
          <w:sz w:val="28"/>
          <w:szCs w:val="28"/>
        </w:rPr>
        <w:t>Q</w:t>
      </w:r>
      <w:r w:rsidR="00474323" w:rsidRPr="00EA1BAC">
        <w:rPr>
          <w:sz w:val="28"/>
          <w:szCs w:val="28"/>
          <w:vertAlign w:val="subscript"/>
        </w:rPr>
        <w:t>l</w:t>
      </w:r>
      <w:r w:rsidR="00B675E8" w:rsidRPr="002E7D4A">
        <w:rPr>
          <w:sz w:val="28"/>
          <w:szCs w:val="28"/>
        </w:rPr>
        <w:t>≥1840kN</w:t>
      </w:r>
      <w:r w:rsidR="00067F00">
        <w:rPr>
          <w:rFonts w:hint="eastAsia"/>
          <w:sz w:val="28"/>
          <w:szCs w:val="28"/>
        </w:rPr>
        <w:t>。对应的静载试验</w:t>
      </w:r>
      <w:r w:rsidR="00280C1E">
        <w:rPr>
          <w:rFonts w:hint="eastAsia"/>
          <w:sz w:val="28"/>
          <w:szCs w:val="28"/>
        </w:rPr>
        <w:t>结果</w:t>
      </w:r>
      <w:r w:rsidR="00067F00">
        <w:rPr>
          <w:rFonts w:hint="eastAsia"/>
          <w:sz w:val="28"/>
          <w:szCs w:val="28"/>
        </w:rPr>
        <w:t>汇总表和桩的</w:t>
      </w:r>
      <w:r w:rsidR="00067F00">
        <w:rPr>
          <w:rFonts w:hint="eastAsia"/>
          <w:sz w:val="28"/>
          <w:szCs w:val="28"/>
        </w:rPr>
        <w:t>Q-s</w:t>
      </w:r>
      <w:r w:rsidR="00067F00">
        <w:rPr>
          <w:rFonts w:hint="eastAsia"/>
          <w:sz w:val="28"/>
          <w:szCs w:val="28"/>
        </w:rPr>
        <w:t>、</w:t>
      </w:r>
      <w:r w:rsidR="00067F00">
        <w:rPr>
          <w:rFonts w:hint="eastAsia"/>
          <w:sz w:val="28"/>
          <w:szCs w:val="28"/>
        </w:rPr>
        <w:t>s-lgt</w:t>
      </w:r>
      <w:r w:rsidR="00EA1BAC" w:rsidRPr="002E7D4A">
        <w:rPr>
          <w:sz w:val="28"/>
          <w:szCs w:val="28"/>
        </w:rPr>
        <w:t>曲线</w:t>
      </w:r>
      <w:r w:rsidR="00EA1BAC">
        <w:rPr>
          <w:rFonts w:hint="eastAsia"/>
          <w:sz w:val="28"/>
          <w:szCs w:val="28"/>
        </w:rPr>
        <w:t>见附</w:t>
      </w:r>
      <w:r w:rsidR="009257AC">
        <w:rPr>
          <w:rFonts w:hint="eastAsia"/>
          <w:sz w:val="28"/>
          <w:szCs w:val="28"/>
        </w:rPr>
        <w:t>1</w:t>
      </w:r>
      <w:r w:rsidR="00067F00">
        <w:rPr>
          <w:rFonts w:hint="eastAsia"/>
          <w:sz w:val="28"/>
          <w:szCs w:val="28"/>
        </w:rPr>
        <w:t>.1</w:t>
      </w:r>
      <w:r w:rsidR="00067F00">
        <w:rPr>
          <w:rFonts w:hint="eastAsia"/>
          <w:sz w:val="28"/>
          <w:szCs w:val="28"/>
        </w:rPr>
        <w:t>、</w:t>
      </w:r>
      <w:r w:rsidR="009257AC">
        <w:rPr>
          <w:rFonts w:hint="eastAsia"/>
          <w:sz w:val="28"/>
          <w:szCs w:val="28"/>
        </w:rPr>
        <w:t>1</w:t>
      </w:r>
      <w:r w:rsidR="00EA1BAC">
        <w:rPr>
          <w:rFonts w:hint="eastAsia"/>
          <w:sz w:val="28"/>
          <w:szCs w:val="28"/>
        </w:rPr>
        <w:t>.</w:t>
      </w:r>
      <w:r w:rsidR="00213CEC">
        <w:rPr>
          <w:rFonts w:hint="eastAsia"/>
          <w:sz w:val="28"/>
          <w:szCs w:val="28"/>
        </w:rPr>
        <w:t>2</w:t>
      </w:r>
      <w:r w:rsidR="005A52AB">
        <w:rPr>
          <w:rFonts w:hint="eastAsia"/>
          <w:sz w:val="28"/>
          <w:szCs w:val="28"/>
        </w:rPr>
        <w:t>。</w:t>
      </w:r>
    </w:p>
    <w:p w:rsidR="00BC102C" w:rsidRDefault="00BC102C" w:rsidP="00EA1BAC">
      <w:pPr>
        <w:ind w:firstLine="420"/>
        <w:jc w:val="left"/>
        <w:rPr>
          <w:rFonts w:hint="eastAsia"/>
          <w:sz w:val="28"/>
          <w:szCs w:val="28"/>
        </w:rPr>
      </w:pPr>
      <w:r w:rsidRPr="00213CEC">
        <w:rPr>
          <w:rFonts w:hint="eastAsia"/>
          <w:sz w:val="28"/>
          <w:szCs w:val="28"/>
        </w:rPr>
        <w:t>按</w:t>
      </w:r>
      <w:r w:rsidRPr="00213CEC">
        <w:rPr>
          <w:sz w:val="28"/>
          <w:szCs w:val="28"/>
        </w:rPr>
        <w:t>公式</w:t>
      </w:r>
      <w:r>
        <w:rPr>
          <w:rFonts w:hint="eastAsia"/>
          <w:sz w:val="28"/>
          <w:szCs w:val="28"/>
        </w:rPr>
        <w:t>（</w:t>
      </w:r>
      <w:r w:rsidR="00F2169E">
        <w:rPr>
          <w:rFonts w:hint="eastAsia"/>
          <w:sz w:val="28"/>
          <w:szCs w:val="28"/>
        </w:rPr>
        <w:t>1</w:t>
      </w:r>
      <w:r>
        <w:rPr>
          <w:rFonts w:hint="eastAsia"/>
          <w:sz w:val="28"/>
          <w:szCs w:val="28"/>
        </w:rPr>
        <w:t>）</w:t>
      </w:r>
      <w:r w:rsidRPr="00213CEC">
        <w:rPr>
          <w:sz w:val="28"/>
          <w:szCs w:val="28"/>
        </w:rPr>
        <w:t>计算桩</w:t>
      </w:r>
      <w:r w:rsidRPr="00213CEC">
        <w:rPr>
          <w:rFonts w:hint="eastAsia"/>
          <w:sz w:val="28"/>
          <w:szCs w:val="28"/>
        </w:rPr>
        <w:t>的</w:t>
      </w:r>
      <w:r w:rsidRPr="00213CEC">
        <w:rPr>
          <w:sz w:val="28"/>
          <w:szCs w:val="28"/>
        </w:rPr>
        <w:t>极限承载力</w:t>
      </w:r>
      <w:r w:rsidRPr="00213CEC">
        <w:rPr>
          <w:rFonts w:hint="eastAsia"/>
          <w:sz w:val="28"/>
          <w:szCs w:val="28"/>
        </w:rPr>
        <w:t>P =</w:t>
      </w:r>
      <w:r w:rsidRPr="00213CEC">
        <w:rPr>
          <w:sz w:val="28"/>
          <w:szCs w:val="28"/>
        </w:rPr>
        <w:t>4077kN</w:t>
      </w:r>
      <w:r w:rsidR="00417921">
        <w:rPr>
          <w:rFonts w:hint="eastAsia"/>
          <w:sz w:val="28"/>
          <w:szCs w:val="28"/>
        </w:rPr>
        <w:t>；按</w:t>
      </w:r>
      <w:r w:rsidRPr="00213CEC">
        <w:rPr>
          <w:rFonts w:hint="eastAsia"/>
          <w:sz w:val="28"/>
          <w:szCs w:val="28"/>
        </w:rPr>
        <w:t>公式</w:t>
      </w:r>
      <w:r>
        <w:rPr>
          <w:rFonts w:hint="eastAsia"/>
          <w:sz w:val="28"/>
          <w:szCs w:val="28"/>
        </w:rPr>
        <w:t>（</w:t>
      </w:r>
      <w:r>
        <w:rPr>
          <w:rFonts w:hint="eastAsia"/>
          <w:sz w:val="28"/>
          <w:szCs w:val="28"/>
        </w:rPr>
        <w:t>5</w:t>
      </w:r>
      <w:r>
        <w:rPr>
          <w:rFonts w:hint="eastAsia"/>
          <w:sz w:val="28"/>
          <w:szCs w:val="28"/>
        </w:rPr>
        <w:t>）</w:t>
      </w:r>
      <w:r w:rsidR="008E47FE">
        <w:rPr>
          <w:rFonts w:hint="eastAsia"/>
          <w:sz w:val="28"/>
          <w:szCs w:val="28"/>
        </w:rPr>
        <w:t>换</w:t>
      </w:r>
      <w:r w:rsidRPr="00213CEC">
        <w:rPr>
          <w:rFonts w:hint="eastAsia"/>
          <w:sz w:val="28"/>
          <w:szCs w:val="28"/>
        </w:rPr>
        <w:t>算</w:t>
      </w:r>
      <w:r>
        <w:rPr>
          <w:rFonts w:hint="eastAsia"/>
          <w:sz w:val="28"/>
          <w:szCs w:val="28"/>
        </w:rPr>
        <w:t>桩顶</w:t>
      </w:r>
      <w:r w:rsidR="008E47FE">
        <w:rPr>
          <w:rFonts w:hint="eastAsia"/>
          <w:sz w:val="28"/>
          <w:szCs w:val="28"/>
        </w:rPr>
        <w:t>位移</w:t>
      </w:r>
      <w:r>
        <w:rPr>
          <w:rFonts w:hint="eastAsia"/>
          <w:sz w:val="28"/>
          <w:szCs w:val="28"/>
        </w:rPr>
        <w:t>s=</w:t>
      </w:r>
      <w:r w:rsidRPr="00213CEC">
        <w:rPr>
          <w:rFonts w:hint="eastAsia"/>
          <w:sz w:val="28"/>
          <w:szCs w:val="28"/>
        </w:rPr>
        <w:t>-</w:t>
      </w:r>
      <w:smartTag w:uri="urn:schemas-microsoft-com:office:smarttags" w:element="chmetcnv">
        <w:smartTagPr>
          <w:attr w:name="TCSC" w:val="0"/>
          <w:attr w:name="NumberType" w:val="1"/>
          <w:attr w:name="Negative" w:val="False"/>
          <w:attr w:name="HasSpace" w:val="False"/>
          <w:attr w:name="SourceValue" w:val="48.88"/>
          <w:attr w:name="UnitName" w:val="mm"/>
        </w:smartTagPr>
        <w:r w:rsidRPr="00213CEC">
          <w:rPr>
            <w:rFonts w:hint="eastAsia"/>
            <w:sz w:val="28"/>
            <w:szCs w:val="28"/>
          </w:rPr>
          <w:t>48.88mm</w:t>
        </w:r>
      </w:smartTag>
      <w:r w:rsidRPr="00213CEC">
        <w:rPr>
          <w:rFonts w:hint="eastAsia"/>
          <w:sz w:val="28"/>
          <w:szCs w:val="28"/>
        </w:rPr>
        <w:t>。</w:t>
      </w:r>
      <w:r w:rsidR="009257AC">
        <w:rPr>
          <w:rFonts w:hint="eastAsia"/>
          <w:sz w:val="28"/>
          <w:szCs w:val="28"/>
        </w:rPr>
        <w:t>等效转换曲线见附</w:t>
      </w:r>
      <w:r w:rsidR="009257AC">
        <w:rPr>
          <w:rFonts w:hint="eastAsia"/>
          <w:sz w:val="28"/>
          <w:szCs w:val="28"/>
        </w:rPr>
        <w:t>1.3</w:t>
      </w:r>
      <w:r w:rsidR="009257AC">
        <w:rPr>
          <w:rFonts w:hint="eastAsia"/>
          <w:sz w:val="28"/>
          <w:szCs w:val="28"/>
        </w:rPr>
        <w:t>。</w:t>
      </w:r>
    </w:p>
    <w:p w:rsidR="006C3DB7" w:rsidRPr="002E7D4A" w:rsidRDefault="002E126E" w:rsidP="0090096F">
      <w:pPr>
        <w:ind w:firstLine="420"/>
        <w:jc w:val="left"/>
        <w:rPr>
          <w:rFonts w:hint="eastAsia"/>
          <w:b/>
          <w:sz w:val="28"/>
          <w:szCs w:val="28"/>
        </w:rPr>
      </w:pPr>
      <w:r>
        <w:rPr>
          <w:rFonts w:hAnsi="宋体" w:hint="eastAsia"/>
          <w:b/>
          <w:sz w:val="28"/>
          <w:szCs w:val="28"/>
        </w:rPr>
        <w:t xml:space="preserve">5.2  </w:t>
      </w:r>
      <w:r w:rsidR="006C3DB7" w:rsidRPr="00AB7EFB">
        <w:rPr>
          <w:rFonts w:ascii="华文中宋" w:eastAsia="华文中宋" w:hAnsi="华文中宋"/>
          <w:b/>
          <w:sz w:val="28"/>
          <w:szCs w:val="28"/>
        </w:rPr>
        <w:t>LZ2-49</w:t>
      </w:r>
      <w:r w:rsidR="00EF1576">
        <w:rPr>
          <w:rFonts w:eastAsia="华文中宋" w:hint="eastAsia"/>
          <w:b/>
          <w:sz w:val="28"/>
          <w:szCs w:val="28"/>
        </w:rPr>
        <w:t>数据分析及</w:t>
      </w:r>
      <w:r w:rsidR="009E25D0">
        <w:rPr>
          <w:rFonts w:eastAsia="华文中宋" w:hint="eastAsia"/>
          <w:b/>
          <w:sz w:val="28"/>
          <w:szCs w:val="28"/>
        </w:rPr>
        <w:t>结果</w:t>
      </w:r>
    </w:p>
    <w:p w:rsidR="0071420E" w:rsidRDefault="006C3DB7" w:rsidP="0090096F">
      <w:pPr>
        <w:ind w:firstLine="420"/>
        <w:jc w:val="left"/>
        <w:rPr>
          <w:rFonts w:hint="eastAsia"/>
          <w:sz w:val="28"/>
          <w:szCs w:val="28"/>
        </w:rPr>
      </w:pPr>
      <w:r w:rsidRPr="002E7D4A">
        <w:rPr>
          <w:sz w:val="28"/>
          <w:szCs w:val="28"/>
        </w:rPr>
        <w:t>LZ2-49</w:t>
      </w:r>
      <w:r w:rsidRPr="002E7D4A">
        <w:rPr>
          <w:sz w:val="28"/>
          <w:szCs w:val="28"/>
        </w:rPr>
        <w:t>桩自</w:t>
      </w:r>
      <w:smartTag w:uri="urn:schemas-microsoft-com:office:smarttags" w:element="chsdate">
        <w:smartTagPr>
          <w:attr w:name="Year" w:val="2012"/>
          <w:attr w:name="Month" w:val="7"/>
          <w:attr w:name="Day" w:val="9"/>
          <w:attr w:name="IsLunarDate" w:val="False"/>
          <w:attr w:name="IsROCDate" w:val="False"/>
        </w:smartTagPr>
        <w:r w:rsidRPr="002E7D4A">
          <w:rPr>
            <w:sz w:val="28"/>
            <w:szCs w:val="28"/>
          </w:rPr>
          <w:t>2012</w:t>
        </w:r>
        <w:r w:rsidRPr="002E7D4A">
          <w:rPr>
            <w:sz w:val="28"/>
            <w:szCs w:val="28"/>
          </w:rPr>
          <w:t>年</w:t>
        </w:r>
        <w:r w:rsidRPr="002E7D4A">
          <w:rPr>
            <w:sz w:val="28"/>
            <w:szCs w:val="28"/>
          </w:rPr>
          <w:t>7</w:t>
        </w:r>
        <w:r w:rsidRPr="002E7D4A">
          <w:rPr>
            <w:sz w:val="28"/>
            <w:szCs w:val="28"/>
          </w:rPr>
          <w:t>月</w:t>
        </w:r>
        <w:r w:rsidR="0071420E" w:rsidRPr="002E7D4A">
          <w:rPr>
            <w:sz w:val="28"/>
            <w:szCs w:val="28"/>
          </w:rPr>
          <w:t>9</w:t>
        </w:r>
        <w:r w:rsidRPr="002E7D4A">
          <w:rPr>
            <w:sz w:val="28"/>
            <w:szCs w:val="28"/>
          </w:rPr>
          <w:t>日</w:t>
        </w:r>
      </w:smartTag>
      <w:r w:rsidRPr="002E7D4A">
        <w:rPr>
          <w:sz w:val="28"/>
          <w:szCs w:val="28"/>
        </w:rPr>
        <w:t>开始，至</w:t>
      </w:r>
      <w:smartTag w:uri="urn:schemas-microsoft-com:office:smarttags" w:element="chsdate">
        <w:smartTagPr>
          <w:attr w:name="Year" w:val="2012"/>
          <w:attr w:name="Month" w:val="7"/>
          <w:attr w:name="Day" w:val="10"/>
          <w:attr w:name="IsLunarDate" w:val="False"/>
          <w:attr w:name="IsROCDate" w:val="False"/>
        </w:smartTagPr>
        <w:r w:rsidRPr="002E7D4A">
          <w:rPr>
            <w:sz w:val="28"/>
            <w:szCs w:val="28"/>
          </w:rPr>
          <w:t>7</w:t>
        </w:r>
        <w:r w:rsidRPr="002E7D4A">
          <w:rPr>
            <w:sz w:val="28"/>
            <w:szCs w:val="28"/>
          </w:rPr>
          <w:t>月</w:t>
        </w:r>
        <w:r w:rsidR="0071420E" w:rsidRPr="002E7D4A">
          <w:rPr>
            <w:sz w:val="28"/>
            <w:szCs w:val="28"/>
          </w:rPr>
          <w:t>10</w:t>
        </w:r>
        <w:r w:rsidRPr="002E7D4A">
          <w:rPr>
            <w:sz w:val="28"/>
            <w:szCs w:val="28"/>
          </w:rPr>
          <w:t>日</w:t>
        </w:r>
      </w:smartTag>
      <w:r w:rsidRPr="002E7D4A">
        <w:rPr>
          <w:sz w:val="28"/>
          <w:szCs w:val="28"/>
        </w:rPr>
        <w:t>结束。</w:t>
      </w:r>
      <w:r w:rsidR="00EC017D" w:rsidRPr="002E7D4A">
        <w:rPr>
          <w:sz w:val="28"/>
          <w:szCs w:val="28"/>
        </w:rPr>
        <w:t>上段桩第</w:t>
      </w:r>
      <w:r w:rsidR="0071420E" w:rsidRPr="002E7D4A">
        <w:rPr>
          <w:sz w:val="28"/>
          <w:szCs w:val="28"/>
        </w:rPr>
        <w:t>8</w:t>
      </w:r>
      <w:r w:rsidR="00EC017D" w:rsidRPr="002E7D4A">
        <w:rPr>
          <w:sz w:val="28"/>
          <w:szCs w:val="28"/>
        </w:rPr>
        <w:t>级沉降</w:t>
      </w:r>
      <w:smartTag w:uri="urn:schemas-microsoft-com:office:smarttags" w:element="chmetcnv">
        <w:smartTagPr>
          <w:attr w:name="UnitName" w:val="mm"/>
          <w:attr w:name="SourceValue" w:val="5.25"/>
          <w:attr w:name="HasSpace" w:val="False"/>
          <w:attr w:name="Negative" w:val="False"/>
          <w:attr w:name="NumberType" w:val="1"/>
          <w:attr w:name="TCSC" w:val="0"/>
        </w:smartTagPr>
        <w:r w:rsidR="00EC017D" w:rsidRPr="002E7D4A">
          <w:rPr>
            <w:sz w:val="28"/>
            <w:szCs w:val="28"/>
          </w:rPr>
          <w:t>5.25mm</w:t>
        </w:r>
      </w:smartTag>
      <w:r w:rsidR="00EC017D" w:rsidRPr="002E7D4A">
        <w:rPr>
          <w:sz w:val="28"/>
          <w:szCs w:val="28"/>
        </w:rPr>
        <w:t>，第</w:t>
      </w:r>
      <w:r w:rsidR="0071420E" w:rsidRPr="002E7D4A">
        <w:rPr>
          <w:sz w:val="28"/>
          <w:szCs w:val="28"/>
        </w:rPr>
        <w:t>9</w:t>
      </w:r>
      <w:r w:rsidR="00EC017D" w:rsidRPr="002E7D4A">
        <w:rPr>
          <w:sz w:val="28"/>
          <w:szCs w:val="28"/>
        </w:rPr>
        <w:t>级沉降</w:t>
      </w:r>
      <w:smartTag w:uri="urn:schemas-microsoft-com:office:smarttags" w:element="chmetcnv">
        <w:smartTagPr>
          <w:attr w:name="UnitName" w:val="mm"/>
          <w:attr w:name="SourceValue" w:val="27.11"/>
          <w:attr w:name="HasSpace" w:val="False"/>
          <w:attr w:name="Negative" w:val="False"/>
          <w:attr w:name="NumberType" w:val="1"/>
          <w:attr w:name="TCSC" w:val="0"/>
        </w:smartTagPr>
        <w:r w:rsidR="00EC017D" w:rsidRPr="002E7D4A">
          <w:rPr>
            <w:sz w:val="28"/>
            <w:szCs w:val="28"/>
          </w:rPr>
          <w:t>27.11mm</w:t>
        </w:r>
      </w:smartTag>
      <w:r w:rsidR="00EC017D" w:rsidRPr="002E7D4A">
        <w:rPr>
          <w:sz w:val="28"/>
          <w:szCs w:val="28"/>
        </w:rPr>
        <w:t>，</w:t>
      </w:r>
      <w:r w:rsidR="00280C1E">
        <w:rPr>
          <w:rFonts w:hint="eastAsia"/>
          <w:sz w:val="28"/>
          <w:szCs w:val="28"/>
        </w:rPr>
        <w:t>大于第</w:t>
      </w:r>
      <w:r w:rsidR="00280C1E">
        <w:rPr>
          <w:rFonts w:hint="eastAsia"/>
          <w:sz w:val="28"/>
          <w:szCs w:val="28"/>
        </w:rPr>
        <w:t>8</w:t>
      </w:r>
      <w:r w:rsidR="00280C1E">
        <w:rPr>
          <w:rFonts w:hint="eastAsia"/>
          <w:sz w:val="28"/>
          <w:szCs w:val="28"/>
        </w:rPr>
        <w:t>级沉降量的</w:t>
      </w:r>
      <w:r w:rsidR="00280C1E">
        <w:rPr>
          <w:rFonts w:hint="eastAsia"/>
          <w:sz w:val="28"/>
          <w:szCs w:val="28"/>
        </w:rPr>
        <w:t>5</w:t>
      </w:r>
      <w:r w:rsidR="00280C1E">
        <w:rPr>
          <w:rFonts w:hint="eastAsia"/>
          <w:sz w:val="28"/>
          <w:szCs w:val="28"/>
        </w:rPr>
        <w:t>倍，</w:t>
      </w:r>
      <w:r w:rsidR="00EC017D" w:rsidRPr="002E7D4A">
        <w:rPr>
          <w:sz w:val="28"/>
          <w:szCs w:val="28"/>
        </w:rPr>
        <w:t>累计沉降</w:t>
      </w:r>
      <w:smartTag w:uri="urn:schemas-microsoft-com:office:smarttags" w:element="chmetcnv">
        <w:smartTagPr>
          <w:attr w:name="UnitName" w:val="mm"/>
          <w:attr w:name="SourceValue" w:val="42.83"/>
          <w:attr w:name="HasSpace" w:val="False"/>
          <w:attr w:name="Negative" w:val="False"/>
          <w:attr w:name="NumberType" w:val="1"/>
          <w:attr w:name="TCSC" w:val="0"/>
        </w:smartTagPr>
        <w:r w:rsidR="00EC017D" w:rsidRPr="002E7D4A">
          <w:rPr>
            <w:sz w:val="28"/>
            <w:szCs w:val="28"/>
          </w:rPr>
          <w:t>42.83mm</w:t>
        </w:r>
      </w:smartTag>
      <w:r w:rsidR="00EC017D" w:rsidRPr="002E7D4A">
        <w:rPr>
          <w:sz w:val="28"/>
          <w:szCs w:val="28"/>
        </w:rPr>
        <w:t>；下段桩第</w:t>
      </w:r>
      <w:r w:rsidR="00FC6840" w:rsidRPr="002E7D4A">
        <w:rPr>
          <w:sz w:val="28"/>
          <w:szCs w:val="28"/>
        </w:rPr>
        <w:t>8</w:t>
      </w:r>
      <w:r w:rsidR="00EC017D" w:rsidRPr="002E7D4A">
        <w:rPr>
          <w:sz w:val="28"/>
          <w:szCs w:val="28"/>
        </w:rPr>
        <w:t>级沉降</w:t>
      </w:r>
      <w:smartTag w:uri="urn:schemas-microsoft-com:office:smarttags" w:element="chmetcnv">
        <w:smartTagPr>
          <w:attr w:name="UnitName" w:val="mm"/>
          <w:attr w:name="SourceValue" w:val="5.01"/>
          <w:attr w:name="HasSpace" w:val="False"/>
          <w:attr w:name="Negative" w:val="True"/>
          <w:attr w:name="NumberType" w:val="1"/>
          <w:attr w:name="TCSC" w:val="0"/>
        </w:smartTagPr>
        <w:r w:rsidR="00EC017D" w:rsidRPr="002E7D4A">
          <w:rPr>
            <w:sz w:val="28"/>
            <w:szCs w:val="28"/>
          </w:rPr>
          <w:t>-5.01mm</w:t>
        </w:r>
      </w:smartTag>
      <w:r w:rsidR="00EC017D" w:rsidRPr="002E7D4A">
        <w:rPr>
          <w:sz w:val="28"/>
          <w:szCs w:val="28"/>
        </w:rPr>
        <w:t>，第</w:t>
      </w:r>
      <w:r w:rsidR="00FC6840" w:rsidRPr="002E7D4A">
        <w:rPr>
          <w:sz w:val="28"/>
          <w:szCs w:val="28"/>
        </w:rPr>
        <w:t>9</w:t>
      </w:r>
      <w:r w:rsidR="00EC017D" w:rsidRPr="002E7D4A">
        <w:rPr>
          <w:sz w:val="28"/>
          <w:szCs w:val="28"/>
        </w:rPr>
        <w:t>级沉降</w:t>
      </w:r>
      <w:smartTag w:uri="urn:schemas-microsoft-com:office:smarttags" w:element="chmetcnv">
        <w:smartTagPr>
          <w:attr w:name="UnitName" w:val="mm"/>
          <w:attr w:name="SourceValue" w:val="25.69"/>
          <w:attr w:name="HasSpace" w:val="False"/>
          <w:attr w:name="Negative" w:val="True"/>
          <w:attr w:name="NumberType" w:val="1"/>
          <w:attr w:name="TCSC" w:val="0"/>
        </w:smartTagPr>
        <w:r w:rsidR="00EC017D" w:rsidRPr="002E7D4A">
          <w:rPr>
            <w:sz w:val="28"/>
            <w:szCs w:val="28"/>
          </w:rPr>
          <w:t>-25.69mm</w:t>
        </w:r>
      </w:smartTag>
      <w:r w:rsidR="00EC017D" w:rsidRPr="002E7D4A">
        <w:rPr>
          <w:sz w:val="28"/>
          <w:szCs w:val="28"/>
        </w:rPr>
        <w:t>，</w:t>
      </w:r>
      <w:r w:rsidR="00280C1E">
        <w:rPr>
          <w:rFonts w:hint="eastAsia"/>
          <w:sz w:val="28"/>
          <w:szCs w:val="28"/>
        </w:rPr>
        <w:t>大于第</w:t>
      </w:r>
      <w:r w:rsidR="00280C1E">
        <w:rPr>
          <w:rFonts w:hint="eastAsia"/>
          <w:sz w:val="28"/>
          <w:szCs w:val="28"/>
        </w:rPr>
        <w:t>8</w:t>
      </w:r>
      <w:r w:rsidR="00280C1E">
        <w:rPr>
          <w:rFonts w:hint="eastAsia"/>
          <w:sz w:val="28"/>
          <w:szCs w:val="28"/>
        </w:rPr>
        <w:t>级沉降量的</w:t>
      </w:r>
      <w:r w:rsidR="00280C1E">
        <w:rPr>
          <w:rFonts w:hint="eastAsia"/>
          <w:sz w:val="28"/>
          <w:szCs w:val="28"/>
        </w:rPr>
        <w:t>5</w:t>
      </w:r>
      <w:r w:rsidR="00280C1E">
        <w:rPr>
          <w:rFonts w:hint="eastAsia"/>
          <w:sz w:val="28"/>
          <w:szCs w:val="28"/>
        </w:rPr>
        <w:t>倍，</w:t>
      </w:r>
      <w:r w:rsidR="00EC017D" w:rsidRPr="002E7D4A">
        <w:rPr>
          <w:sz w:val="28"/>
          <w:szCs w:val="28"/>
        </w:rPr>
        <w:t>累计沉降</w:t>
      </w:r>
      <w:smartTag w:uri="urn:schemas-microsoft-com:office:smarttags" w:element="chmetcnv">
        <w:smartTagPr>
          <w:attr w:name="UnitName" w:val="mm"/>
          <w:attr w:name="SourceValue" w:val="44.8"/>
          <w:attr w:name="HasSpace" w:val="False"/>
          <w:attr w:name="Negative" w:val="True"/>
          <w:attr w:name="NumberType" w:val="1"/>
          <w:attr w:name="TCSC" w:val="0"/>
        </w:smartTagPr>
        <w:r w:rsidR="00EC017D" w:rsidRPr="002E7D4A">
          <w:rPr>
            <w:sz w:val="28"/>
            <w:szCs w:val="28"/>
          </w:rPr>
          <w:t>-44.80mm</w:t>
        </w:r>
      </w:smartTag>
      <w:r w:rsidR="00EC017D" w:rsidRPr="002E7D4A">
        <w:rPr>
          <w:sz w:val="28"/>
          <w:szCs w:val="28"/>
        </w:rPr>
        <w:t>。</w:t>
      </w:r>
      <w:r w:rsidR="00280C1E">
        <w:rPr>
          <w:rFonts w:hint="eastAsia"/>
          <w:sz w:val="28"/>
          <w:szCs w:val="28"/>
        </w:rPr>
        <w:t>满足终止加载条件。</w:t>
      </w:r>
      <w:r w:rsidR="00413735" w:rsidRPr="002E7D4A">
        <w:rPr>
          <w:sz w:val="28"/>
          <w:szCs w:val="28"/>
        </w:rPr>
        <w:t>因此</w:t>
      </w:r>
      <w:r w:rsidR="00067F00">
        <w:rPr>
          <w:rFonts w:hint="eastAsia"/>
          <w:sz w:val="28"/>
          <w:szCs w:val="28"/>
        </w:rPr>
        <w:t>，</w:t>
      </w:r>
      <w:r w:rsidR="0071420E" w:rsidRPr="002E7D4A">
        <w:rPr>
          <w:sz w:val="28"/>
          <w:szCs w:val="28"/>
        </w:rPr>
        <w:t>取第</w:t>
      </w:r>
      <w:r w:rsidR="00FC6840" w:rsidRPr="002E7D4A">
        <w:rPr>
          <w:sz w:val="28"/>
          <w:szCs w:val="28"/>
        </w:rPr>
        <w:t>8</w:t>
      </w:r>
      <w:r w:rsidR="0071420E" w:rsidRPr="002E7D4A">
        <w:rPr>
          <w:sz w:val="28"/>
          <w:szCs w:val="28"/>
        </w:rPr>
        <w:t>级荷载为桩的极限</w:t>
      </w:r>
      <w:r w:rsidR="009213A7">
        <w:rPr>
          <w:rFonts w:hint="eastAsia"/>
          <w:sz w:val="28"/>
          <w:szCs w:val="28"/>
        </w:rPr>
        <w:t>加载值</w:t>
      </w:r>
      <w:r w:rsidR="0071420E" w:rsidRPr="002E7D4A">
        <w:rPr>
          <w:sz w:val="28"/>
          <w:szCs w:val="28"/>
        </w:rPr>
        <w:t>，</w:t>
      </w:r>
      <w:r w:rsidR="00E536B2">
        <w:rPr>
          <w:rFonts w:hint="eastAsia"/>
          <w:sz w:val="28"/>
          <w:szCs w:val="28"/>
        </w:rPr>
        <w:t>即</w:t>
      </w:r>
      <w:r w:rsidR="00474323">
        <w:rPr>
          <w:sz w:val="28"/>
          <w:szCs w:val="28"/>
        </w:rPr>
        <w:t>Q</w:t>
      </w:r>
      <w:r w:rsidR="00474323" w:rsidRPr="00EA1BAC">
        <w:rPr>
          <w:sz w:val="28"/>
          <w:szCs w:val="28"/>
          <w:vertAlign w:val="subscript"/>
        </w:rPr>
        <w:t>u</w:t>
      </w:r>
      <w:r w:rsidR="0071420E" w:rsidRPr="002E7D4A">
        <w:rPr>
          <w:sz w:val="28"/>
          <w:szCs w:val="28"/>
        </w:rPr>
        <w:t>≥2070kN</w:t>
      </w:r>
      <w:r w:rsidR="000C0EF2" w:rsidRPr="002E7D4A">
        <w:rPr>
          <w:sz w:val="28"/>
          <w:szCs w:val="28"/>
        </w:rPr>
        <w:t>，</w:t>
      </w:r>
      <w:r w:rsidR="00474323">
        <w:rPr>
          <w:sz w:val="28"/>
          <w:szCs w:val="28"/>
        </w:rPr>
        <w:t>Q</w:t>
      </w:r>
      <w:r w:rsidR="00474323" w:rsidRPr="00EA1BAC">
        <w:rPr>
          <w:sz w:val="28"/>
          <w:szCs w:val="28"/>
          <w:vertAlign w:val="subscript"/>
        </w:rPr>
        <w:t>l</w:t>
      </w:r>
      <w:r w:rsidR="0071420E" w:rsidRPr="002E7D4A">
        <w:rPr>
          <w:sz w:val="28"/>
          <w:szCs w:val="28"/>
        </w:rPr>
        <w:t>≥2070kN</w:t>
      </w:r>
      <w:r w:rsidR="00067F00">
        <w:rPr>
          <w:rFonts w:hint="eastAsia"/>
          <w:sz w:val="28"/>
          <w:szCs w:val="28"/>
        </w:rPr>
        <w:t>。对应的静载试验</w:t>
      </w:r>
      <w:r w:rsidR="00AA68E5">
        <w:rPr>
          <w:rFonts w:hint="eastAsia"/>
          <w:sz w:val="28"/>
          <w:szCs w:val="28"/>
        </w:rPr>
        <w:t>成果</w:t>
      </w:r>
      <w:r w:rsidR="00067F00">
        <w:rPr>
          <w:rFonts w:hint="eastAsia"/>
          <w:sz w:val="28"/>
          <w:szCs w:val="28"/>
        </w:rPr>
        <w:t>汇总表和桩的</w:t>
      </w:r>
      <w:r w:rsidR="00067F00">
        <w:rPr>
          <w:rFonts w:hint="eastAsia"/>
          <w:sz w:val="28"/>
          <w:szCs w:val="28"/>
        </w:rPr>
        <w:t>Q-s</w:t>
      </w:r>
      <w:r w:rsidR="00067F00">
        <w:rPr>
          <w:rFonts w:hint="eastAsia"/>
          <w:sz w:val="28"/>
          <w:szCs w:val="28"/>
        </w:rPr>
        <w:t>、</w:t>
      </w:r>
      <w:r w:rsidR="00067F00">
        <w:rPr>
          <w:rFonts w:hint="eastAsia"/>
          <w:sz w:val="28"/>
          <w:szCs w:val="28"/>
        </w:rPr>
        <w:t>s-lgt</w:t>
      </w:r>
      <w:r w:rsidR="00067F00" w:rsidRPr="002E7D4A">
        <w:rPr>
          <w:sz w:val="28"/>
          <w:szCs w:val="28"/>
        </w:rPr>
        <w:t>曲线</w:t>
      </w:r>
      <w:r w:rsidR="00067F00">
        <w:rPr>
          <w:rFonts w:hint="eastAsia"/>
          <w:sz w:val="28"/>
          <w:szCs w:val="28"/>
        </w:rPr>
        <w:t>见附</w:t>
      </w:r>
      <w:r w:rsidR="00E536B2">
        <w:rPr>
          <w:rFonts w:hint="eastAsia"/>
          <w:sz w:val="28"/>
          <w:szCs w:val="28"/>
        </w:rPr>
        <w:t>2</w:t>
      </w:r>
      <w:r w:rsidR="00067F00">
        <w:rPr>
          <w:rFonts w:hint="eastAsia"/>
          <w:sz w:val="28"/>
          <w:szCs w:val="28"/>
        </w:rPr>
        <w:t>.1</w:t>
      </w:r>
      <w:r w:rsidR="00067F00">
        <w:rPr>
          <w:rFonts w:hint="eastAsia"/>
          <w:sz w:val="28"/>
          <w:szCs w:val="28"/>
        </w:rPr>
        <w:t>、</w:t>
      </w:r>
      <w:r w:rsidR="00E536B2">
        <w:rPr>
          <w:rFonts w:hint="eastAsia"/>
          <w:sz w:val="28"/>
          <w:szCs w:val="28"/>
        </w:rPr>
        <w:t>2</w:t>
      </w:r>
      <w:r w:rsidR="00067F00">
        <w:rPr>
          <w:rFonts w:hint="eastAsia"/>
          <w:sz w:val="28"/>
          <w:szCs w:val="28"/>
        </w:rPr>
        <w:t>.2</w:t>
      </w:r>
      <w:r w:rsidR="00067F00">
        <w:rPr>
          <w:rFonts w:hint="eastAsia"/>
          <w:sz w:val="28"/>
          <w:szCs w:val="28"/>
        </w:rPr>
        <w:t>。</w:t>
      </w:r>
    </w:p>
    <w:p w:rsidR="00E536B2" w:rsidRDefault="00E536B2" w:rsidP="00E536B2">
      <w:pPr>
        <w:ind w:firstLine="420"/>
        <w:jc w:val="left"/>
        <w:rPr>
          <w:rFonts w:hint="eastAsia"/>
          <w:sz w:val="28"/>
          <w:szCs w:val="28"/>
        </w:rPr>
      </w:pPr>
      <w:r w:rsidRPr="00213CEC">
        <w:rPr>
          <w:rFonts w:hint="eastAsia"/>
          <w:sz w:val="28"/>
          <w:szCs w:val="28"/>
        </w:rPr>
        <w:t>按</w:t>
      </w:r>
      <w:r w:rsidRPr="00213CEC">
        <w:rPr>
          <w:sz w:val="28"/>
          <w:szCs w:val="28"/>
        </w:rPr>
        <w:t>公式</w:t>
      </w:r>
      <w:r>
        <w:rPr>
          <w:rFonts w:hint="eastAsia"/>
          <w:sz w:val="28"/>
          <w:szCs w:val="28"/>
        </w:rPr>
        <w:t>（</w:t>
      </w:r>
      <w:r w:rsidR="00F2169E">
        <w:rPr>
          <w:rFonts w:hint="eastAsia"/>
          <w:sz w:val="28"/>
          <w:szCs w:val="28"/>
        </w:rPr>
        <w:t>1</w:t>
      </w:r>
      <w:r>
        <w:rPr>
          <w:rFonts w:hint="eastAsia"/>
          <w:sz w:val="28"/>
          <w:szCs w:val="28"/>
        </w:rPr>
        <w:t>）</w:t>
      </w:r>
      <w:r w:rsidRPr="00213CEC">
        <w:rPr>
          <w:sz w:val="28"/>
          <w:szCs w:val="28"/>
        </w:rPr>
        <w:t>计算桩</w:t>
      </w:r>
      <w:r w:rsidRPr="00213CEC">
        <w:rPr>
          <w:rFonts w:hint="eastAsia"/>
          <w:sz w:val="28"/>
          <w:szCs w:val="28"/>
        </w:rPr>
        <w:t>的</w:t>
      </w:r>
      <w:r w:rsidRPr="00213CEC">
        <w:rPr>
          <w:sz w:val="28"/>
          <w:szCs w:val="28"/>
        </w:rPr>
        <w:t>极限承载力</w:t>
      </w:r>
      <w:r w:rsidRPr="00213CEC">
        <w:rPr>
          <w:rFonts w:hint="eastAsia"/>
          <w:sz w:val="28"/>
          <w:szCs w:val="28"/>
        </w:rPr>
        <w:t>P =</w:t>
      </w:r>
      <w:r w:rsidRPr="00213CEC">
        <w:rPr>
          <w:sz w:val="28"/>
          <w:szCs w:val="28"/>
        </w:rPr>
        <w:t>4</w:t>
      </w:r>
      <w:r>
        <w:rPr>
          <w:rFonts w:hint="eastAsia"/>
          <w:sz w:val="28"/>
          <w:szCs w:val="28"/>
        </w:rPr>
        <w:t>63</w:t>
      </w:r>
      <w:r w:rsidRPr="00213CEC">
        <w:rPr>
          <w:sz w:val="28"/>
          <w:szCs w:val="28"/>
        </w:rPr>
        <w:t>7kN</w:t>
      </w:r>
      <w:r>
        <w:rPr>
          <w:rFonts w:hint="eastAsia"/>
          <w:sz w:val="28"/>
          <w:szCs w:val="28"/>
        </w:rPr>
        <w:t>；按</w:t>
      </w:r>
      <w:r w:rsidRPr="00213CEC">
        <w:rPr>
          <w:rFonts w:hint="eastAsia"/>
          <w:sz w:val="28"/>
          <w:szCs w:val="28"/>
        </w:rPr>
        <w:t>公式</w:t>
      </w:r>
      <w:r>
        <w:rPr>
          <w:rFonts w:hint="eastAsia"/>
          <w:sz w:val="28"/>
          <w:szCs w:val="28"/>
        </w:rPr>
        <w:t>（</w:t>
      </w:r>
      <w:r>
        <w:rPr>
          <w:rFonts w:hint="eastAsia"/>
          <w:sz w:val="28"/>
          <w:szCs w:val="28"/>
        </w:rPr>
        <w:t>5</w:t>
      </w:r>
      <w:r>
        <w:rPr>
          <w:rFonts w:hint="eastAsia"/>
          <w:sz w:val="28"/>
          <w:szCs w:val="28"/>
        </w:rPr>
        <w:t>）换</w:t>
      </w:r>
      <w:r w:rsidRPr="00213CEC">
        <w:rPr>
          <w:rFonts w:hint="eastAsia"/>
          <w:sz w:val="28"/>
          <w:szCs w:val="28"/>
        </w:rPr>
        <w:t>算</w:t>
      </w:r>
      <w:r>
        <w:rPr>
          <w:rFonts w:hint="eastAsia"/>
          <w:sz w:val="28"/>
          <w:szCs w:val="28"/>
        </w:rPr>
        <w:t>桩顶位移</w:t>
      </w:r>
      <w:r>
        <w:rPr>
          <w:rFonts w:hint="eastAsia"/>
          <w:sz w:val="28"/>
          <w:szCs w:val="28"/>
        </w:rPr>
        <w:t>s=</w:t>
      </w:r>
      <w:r w:rsidRPr="00213CEC">
        <w:rPr>
          <w:rFonts w:hint="eastAsia"/>
          <w:sz w:val="28"/>
          <w:szCs w:val="28"/>
        </w:rPr>
        <w:t>-</w:t>
      </w:r>
      <w:smartTag w:uri="urn:schemas-microsoft-com:office:smarttags" w:element="chmetcnv">
        <w:smartTagPr>
          <w:attr w:name="TCSC" w:val="0"/>
          <w:attr w:name="NumberType" w:val="1"/>
          <w:attr w:name="Negative" w:val="False"/>
          <w:attr w:name="HasSpace" w:val="False"/>
          <w:attr w:name="SourceValue" w:val="45.44"/>
          <w:attr w:name="UnitName" w:val="mm"/>
        </w:smartTagPr>
        <w:r w:rsidRPr="00213CEC">
          <w:rPr>
            <w:rFonts w:hint="eastAsia"/>
            <w:sz w:val="28"/>
            <w:szCs w:val="28"/>
          </w:rPr>
          <w:t>4</w:t>
        </w:r>
        <w:r w:rsidR="004D5AA8">
          <w:rPr>
            <w:rFonts w:hint="eastAsia"/>
            <w:sz w:val="28"/>
            <w:szCs w:val="28"/>
          </w:rPr>
          <w:t>5</w:t>
        </w:r>
        <w:r w:rsidRPr="00213CEC">
          <w:rPr>
            <w:rFonts w:hint="eastAsia"/>
            <w:sz w:val="28"/>
            <w:szCs w:val="28"/>
          </w:rPr>
          <w:t>.</w:t>
        </w:r>
        <w:r w:rsidR="004D5AA8">
          <w:rPr>
            <w:rFonts w:hint="eastAsia"/>
            <w:sz w:val="28"/>
            <w:szCs w:val="28"/>
          </w:rPr>
          <w:t>44</w:t>
        </w:r>
        <w:r w:rsidRPr="00213CEC">
          <w:rPr>
            <w:rFonts w:hint="eastAsia"/>
            <w:sz w:val="28"/>
            <w:szCs w:val="28"/>
          </w:rPr>
          <w:t>mm</w:t>
        </w:r>
      </w:smartTag>
      <w:r w:rsidRPr="00213CEC">
        <w:rPr>
          <w:rFonts w:hint="eastAsia"/>
          <w:sz w:val="28"/>
          <w:szCs w:val="28"/>
        </w:rPr>
        <w:t>。</w:t>
      </w:r>
      <w:r>
        <w:rPr>
          <w:rFonts w:hint="eastAsia"/>
          <w:sz w:val="28"/>
          <w:szCs w:val="28"/>
        </w:rPr>
        <w:t>等效转换曲线见附</w:t>
      </w:r>
      <w:r w:rsidR="00D70F2E">
        <w:rPr>
          <w:rFonts w:hint="eastAsia"/>
          <w:sz w:val="28"/>
          <w:szCs w:val="28"/>
        </w:rPr>
        <w:t>2</w:t>
      </w:r>
      <w:r>
        <w:rPr>
          <w:rFonts w:hint="eastAsia"/>
          <w:sz w:val="28"/>
          <w:szCs w:val="28"/>
        </w:rPr>
        <w:t>.3</w:t>
      </w:r>
      <w:r>
        <w:rPr>
          <w:rFonts w:hint="eastAsia"/>
          <w:sz w:val="28"/>
          <w:szCs w:val="28"/>
        </w:rPr>
        <w:t>。</w:t>
      </w:r>
    </w:p>
    <w:p w:rsidR="00B84615" w:rsidRPr="00AB7EFB" w:rsidRDefault="00B84615" w:rsidP="00B84615">
      <w:pPr>
        <w:ind w:firstLine="420"/>
        <w:jc w:val="left"/>
        <w:rPr>
          <w:rFonts w:ascii="华文中宋" w:eastAsia="华文中宋" w:hAnsi="华文中宋" w:hint="eastAsia"/>
          <w:b/>
          <w:sz w:val="28"/>
          <w:szCs w:val="28"/>
        </w:rPr>
      </w:pPr>
      <w:r>
        <w:rPr>
          <w:rFonts w:hAnsi="宋体" w:hint="eastAsia"/>
          <w:b/>
          <w:sz w:val="28"/>
          <w:szCs w:val="28"/>
        </w:rPr>
        <w:t xml:space="preserve">5.3 </w:t>
      </w:r>
      <w:r w:rsidRPr="00AB7EFB">
        <w:rPr>
          <w:rFonts w:ascii="华文中宋" w:eastAsia="华文中宋" w:hAnsi="华文中宋" w:hint="eastAsia"/>
          <w:b/>
          <w:sz w:val="28"/>
          <w:szCs w:val="28"/>
        </w:rPr>
        <w:t xml:space="preserve"> </w:t>
      </w:r>
      <w:r w:rsidRPr="00AB7EFB">
        <w:rPr>
          <w:rFonts w:ascii="华文中宋" w:eastAsia="华文中宋" w:hAnsi="华文中宋"/>
          <w:b/>
          <w:sz w:val="28"/>
          <w:szCs w:val="28"/>
        </w:rPr>
        <w:t>LZ2-4</w:t>
      </w:r>
      <w:r w:rsidRPr="00AB7EFB">
        <w:rPr>
          <w:rFonts w:ascii="华文中宋" w:eastAsia="华文中宋" w:hAnsi="华文中宋" w:hint="eastAsia"/>
          <w:b/>
          <w:sz w:val="28"/>
          <w:szCs w:val="28"/>
        </w:rPr>
        <w:t>6</w:t>
      </w:r>
      <w:r w:rsidR="00EF1576">
        <w:rPr>
          <w:rFonts w:eastAsia="华文中宋" w:hint="eastAsia"/>
          <w:b/>
          <w:sz w:val="28"/>
          <w:szCs w:val="28"/>
        </w:rPr>
        <w:t>数据分析及</w:t>
      </w:r>
      <w:r w:rsidR="009E25D0">
        <w:rPr>
          <w:rFonts w:eastAsia="华文中宋" w:hint="eastAsia"/>
          <w:b/>
          <w:sz w:val="28"/>
          <w:szCs w:val="28"/>
        </w:rPr>
        <w:t>结果</w:t>
      </w:r>
    </w:p>
    <w:p w:rsidR="0009090E" w:rsidRDefault="006C3DB7" w:rsidP="0090096F">
      <w:pPr>
        <w:ind w:firstLine="420"/>
        <w:jc w:val="left"/>
        <w:rPr>
          <w:rFonts w:hint="eastAsia"/>
          <w:sz w:val="28"/>
          <w:szCs w:val="28"/>
        </w:rPr>
      </w:pPr>
      <w:r w:rsidRPr="005A787C">
        <w:rPr>
          <w:sz w:val="28"/>
          <w:szCs w:val="28"/>
        </w:rPr>
        <w:t>LZ2-4</w:t>
      </w:r>
      <w:r w:rsidR="005A2F55" w:rsidRPr="005A787C">
        <w:rPr>
          <w:sz w:val="28"/>
          <w:szCs w:val="28"/>
        </w:rPr>
        <w:t>6</w:t>
      </w:r>
      <w:r w:rsidRPr="005A787C">
        <w:rPr>
          <w:sz w:val="28"/>
          <w:szCs w:val="28"/>
        </w:rPr>
        <w:t>桩自</w:t>
      </w:r>
      <w:smartTag w:uri="urn:schemas-microsoft-com:office:smarttags" w:element="chsdate">
        <w:smartTagPr>
          <w:attr w:name="Year" w:val="2012"/>
          <w:attr w:name="Month" w:val="7"/>
          <w:attr w:name="Day" w:val="10"/>
          <w:attr w:name="IsLunarDate" w:val="False"/>
          <w:attr w:name="IsROCDate" w:val="False"/>
        </w:smartTagPr>
        <w:r w:rsidRPr="005A787C">
          <w:rPr>
            <w:sz w:val="28"/>
            <w:szCs w:val="28"/>
          </w:rPr>
          <w:t>2012</w:t>
        </w:r>
        <w:r w:rsidRPr="005A787C">
          <w:rPr>
            <w:sz w:val="28"/>
            <w:szCs w:val="28"/>
          </w:rPr>
          <w:t>年</w:t>
        </w:r>
        <w:r w:rsidRPr="005A787C">
          <w:rPr>
            <w:sz w:val="28"/>
            <w:szCs w:val="28"/>
          </w:rPr>
          <w:t>7</w:t>
        </w:r>
        <w:r w:rsidRPr="005A787C">
          <w:rPr>
            <w:sz w:val="28"/>
            <w:szCs w:val="28"/>
          </w:rPr>
          <w:t>月</w:t>
        </w:r>
        <w:r w:rsidR="00F44BD2" w:rsidRPr="005A787C">
          <w:rPr>
            <w:sz w:val="28"/>
            <w:szCs w:val="28"/>
          </w:rPr>
          <w:t>10</w:t>
        </w:r>
        <w:r w:rsidRPr="005A787C">
          <w:rPr>
            <w:sz w:val="28"/>
            <w:szCs w:val="28"/>
          </w:rPr>
          <w:t>日</w:t>
        </w:r>
      </w:smartTag>
      <w:r w:rsidRPr="005A787C">
        <w:rPr>
          <w:sz w:val="28"/>
          <w:szCs w:val="28"/>
        </w:rPr>
        <w:t>开始，至</w:t>
      </w:r>
      <w:smartTag w:uri="urn:schemas-microsoft-com:office:smarttags" w:element="chsdate">
        <w:smartTagPr>
          <w:attr w:name="Year" w:val="2012"/>
          <w:attr w:name="Month" w:val="7"/>
          <w:attr w:name="Day" w:val="11"/>
          <w:attr w:name="IsLunarDate" w:val="False"/>
          <w:attr w:name="IsROCDate" w:val="False"/>
        </w:smartTagPr>
        <w:r w:rsidRPr="005A787C">
          <w:rPr>
            <w:sz w:val="28"/>
            <w:szCs w:val="28"/>
          </w:rPr>
          <w:t>7</w:t>
        </w:r>
        <w:r w:rsidRPr="005A787C">
          <w:rPr>
            <w:sz w:val="28"/>
            <w:szCs w:val="28"/>
          </w:rPr>
          <w:t>月</w:t>
        </w:r>
        <w:r w:rsidRPr="005A787C">
          <w:rPr>
            <w:sz w:val="28"/>
            <w:szCs w:val="28"/>
          </w:rPr>
          <w:t>1</w:t>
        </w:r>
        <w:r w:rsidR="00F44BD2" w:rsidRPr="005A787C">
          <w:rPr>
            <w:sz w:val="28"/>
            <w:szCs w:val="28"/>
          </w:rPr>
          <w:t>1</w:t>
        </w:r>
        <w:r w:rsidRPr="005A787C">
          <w:rPr>
            <w:sz w:val="28"/>
            <w:szCs w:val="28"/>
          </w:rPr>
          <w:t>日</w:t>
        </w:r>
      </w:smartTag>
      <w:r w:rsidRPr="005A787C">
        <w:rPr>
          <w:sz w:val="28"/>
          <w:szCs w:val="28"/>
        </w:rPr>
        <w:t>结束。</w:t>
      </w:r>
      <w:r w:rsidR="00EC017D" w:rsidRPr="005A787C">
        <w:rPr>
          <w:sz w:val="28"/>
          <w:szCs w:val="28"/>
        </w:rPr>
        <w:t>上段桩第</w:t>
      </w:r>
      <w:r w:rsidR="00EC017D" w:rsidRPr="005A787C">
        <w:rPr>
          <w:sz w:val="28"/>
          <w:szCs w:val="28"/>
        </w:rPr>
        <w:t>7</w:t>
      </w:r>
      <w:r w:rsidR="00EC017D" w:rsidRPr="005A787C">
        <w:rPr>
          <w:sz w:val="28"/>
          <w:szCs w:val="28"/>
        </w:rPr>
        <w:t>级沉降</w:t>
      </w:r>
      <w:smartTag w:uri="urn:schemas-microsoft-com:office:smarttags" w:element="chmetcnv">
        <w:smartTagPr>
          <w:attr w:name="UnitName" w:val="mm"/>
          <w:attr w:name="SourceValue" w:val="5.52"/>
          <w:attr w:name="HasSpace" w:val="False"/>
          <w:attr w:name="Negative" w:val="False"/>
          <w:attr w:name="NumberType" w:val="1"/>
          <w:attr w:name="TCSC" w:val="0"/>
        </w:smartTagPr>
        <w:r w:rsidR="00EC017D" w:rsidRPr="005A787C">
          <w:rPr>
            <w:sz w:val="28"/>
            <w:szCs w:val="28"/>
          </w:rPr>
          <w:t>5.52mm</w:t>
        </w:r>
      </w:smartTag>
      <w:r w:rsidR="00EC017D" w:rsidRPr="005A787C">
        <w:rPr>
          <w:sz w:val="28"/>
          <w:szCs w:val="28"/>
        </w:rPr>
        <w:t>，第</w:t>
      </w:r>
      <w:r w:rsidR="00EC017D" w:rsidRPr="005A787C">
        <w:rPr>
          <w:sz w:val="28"/>
          <w:szCs w:val="28"/>
        </w:rPr>
        <w:t>8</w:t>
      </w:r>
      <w:r w:rsidR="00EC017D" w:rsidRPr="005A787C">
        <w:rPr>
          <w:sz w:val="28"/>
          <w:szCs w:val="28"/>
        </w:rPr>
        <w:t>级沉降</w:t>
      </w:r>
      <w:smartTag w:uri="urn:schemas-microsoft-com:office:smarttags" w:element="chmetcnv">
        <w:smartTagPr>
          <w:attr w:name="UnitName" w:val="mm"/>
          <w:attr w:name="SourceValue" w:val="28.26"/>
          <w:attr w:name="HasSpace" w:val="False"/>
          <w:attr w:name="Negative" w:val="False"/>
          <w:attr w:name="NumberType" w:val="1"/>
          <w:attr w:name="TCSC" w:val="0"/>
        </w:smartTagPr>
        <w:r w:rsidR="00EC017D" w:rsidRPr="005A787C">
          <w:rPr>
            <w:sz w:val="28"/>
            <w:szCs w:val="28"/>
          </w:rPr>
          <w:t>28.26mm</w:t>
        </w:r>
      </w:smartTag>
      <w:r w:rsidR="00EC017D" w:rsidRPr="005A787C">
        <w:rPr>
          <w:sz w:val="28"/>
          <w:szCs w:val="28"/>
        </w:rPr>
        <w:t>，</w:t>
      </w:r>
      <w:r w:rsidR="001D3DE4">
        <w:rPr>
          <w:rFonts w:hint="eastAsia"/>
          <w:sz w:val="28"/>
          <w:szCs w:val="28"/>
        </w:rPr>
        <w:t>大于第</w:t>
      </w:r>
      <w:r w:rsidR="001D3DE4">
        <w:rPr>
          <w:rFonts w:hint="eastAsia"/>
          <w:sz w:val="28"/>
          <w:szCs w:val="28"/>
        </w:rPr>
        <w:t>7</w:t>
      </w:r>
      <w:r w:rsidR="001D3DE4">
        <w:rPr>
          <w:rFonts w:hint="eastAsia"/>
          <w:sz w:val="28"/>
          <w:szCs w:val="28"/>
        </w:rPr>
        <w:t>级沉降量的</w:t>
      </w:r>
      <w:r w:rsidR="001D3DE4">
        <w:rPr>
          <w:rFonts w:hint="eastAsia"/>
          <w:sz w:val="28"/>
          <w:szCs w:val="28"/>
        </w:rPr>
        <w:t>5</w:t>
      </w:r>
      <w:r w:rsidR="001D3DE4">
        <w:rPr>
          <w:rFonts w:hint="eastAsia"/>
          <w:sz w:val="28"/>
          <w:szCs w:val="28"/>
        </w:rPr>
        <w:t>倍，</w:t>
      </w:r>
      <w:r w:rsidR="00EC017D" w:rsidRPr="005A787C">
        <w:rPr>
          <w:sz w:val="28"/>
          <w:szCs w:val="28"/>
        </w:rPr>
        <w:t>累计沉降</w:t>
      </w:r>
      <w:smartTag w:uri="urn:schemas-microsoft-com:office:smarttags" w:element="chmetcnv">
        <w:smartTagPr>
          <w:attr w:name="UnitName" w:val="mm"/>
          <w:attr w:name="SourceValue" w:val="41.19"/>
          <w:attr w:name="HasSpace" w:val="False"/>
          <w:attr w:name="Negative" w:val="False"/>
          <w:attr w:name="NumberType" w:val="1"/>
          <w:attr w:name="TCSC" w:val="0"/>
        </w:smartTagPr>
        <w:r w:rsidR="00EC017D" w:rsidRPr="005A787C">
          <w:rPr>
            <w:sz w:val="28"/>
            <w:szCs w:val="28"/>
          </w:rPr>
          <w:t>4</w:t>
        </w:r>
        <w:r w:rsidR="00055954" w:rsidRPr="005A787C">
          <w:rPr>
            <w:sz w:val="28"/>
            <w:szCs w:val="28"/>
          </w:rPr>
          <w:t>1.19</w:t>
        </w:r>
        <w:r w:rsidR="00EC017D" w:rsidRPr="005A787C">
          <w:rPr>
            <w:sz w:val="28"/>
            <w:szCs w:val="28"/>
          </w:rPr>
          <w:t>mm</w:t>
        </w:r>
      </w:smartTag>
      <w:r w:rsidR="00EC017D" w:rsidRPr="005A787C">
        <w:rPr>
          <w:sz w:val="28"/>
          <w:szCs w:val="28"/>
        </w:rPr>
        <w:t>；下段桩第</w:t>
      </w:r>
      <w:r w:rsidR="00EC017D" w:rsidRPr="005A787C">
        <w:rPr>
          <w:sz w:val="28"/>
          <w:szCs w:val="28"/>
        </w:rPr>
        <w:t>7</w:t>
      </w:r>
      <w:r w:rsidR="00EC017D" w:rsidRPr="005A787C">
        <w:rPr>
          <w:sz w:val="28"/>
          <w:szCs w:val="28"/>
        </w:rPr>
        <w:t>级沉降</w:t>
      </w:r>
      <w:smartTag w:uri="urn:schemas-microsoft-com:office:smarttags" w:element="chmetcnv">
        <w:smartTagPr>
          <w:attr w:name="UnitName" w:val="mm"/>
          <w:attr w:name="SourceValue" w:val="5.05"/>
          <w:attr w:name="HasSpace" w:val="False"/>
          <w:attr w:name="Negative" w:val="True"/>
          <w:attr w:name="NumberType" w:val="1"/>
          <w:attr w:name="TCSC" w:val="0"/>
        </w:smartTagPr>
        <w:r w:rsidR="00EC017D" w:rsidRPr="005A787C">
          <w:rPr>
            <w:sz w:val="28"/>
            <w:szCs w:val="28"/>
          </w:rPr>
          <w:t>-5.05mm</w:t>
        </w:r>
      </w:smartTag>
      <w:r w:rsidR="00EC017D" w:rsidRPr="005A787C">
        <w:rPr>
          <w:sz w:val="28"/>
          <w:szCs w:val="28"/>
        </w:rPr>
        <w:t>，第</w:t>
      </w:r>
      <w:r w:rsidR="00EC017D" w:rsidRPr="005A787C">
        <w:rPr>
          <w:sz w:val="28"/>
          <w:szCs w:val="28"/>
        </w:rPr>
        <w:t>8</w:t>
      </w:r>
      <w:r w:rsidR="00EC017D" w:rsidRPr="005A787C">
        <w:rPr>
          <w:sz w:val="28"/>
          <w:szCs w:val="28"/>
        </w:rPr>
        <w:t>级沉降</w:t>
      </w:r>
      <w:smartTag w:uri="urn:schemas-microsoft-com:office:smarttags" w:element="chmetcnv">
        <w:smartTagPr>
          <w:attr w:name="UnitName" w:val="mm"/>
          <w:attr w:name="SourceValue" w:val="25.58"/>
          <w:attr w:name="HasSpace" w:val="False"/>
          <w:attr w:name="Negative" w:val="True"/>
          <w:attr w:name="NumberType" w:val="1"/>
          <w:attr w:name="TCSC" w:val="0"/>
        </w:smartTagPr>
        <w:r w:rsidR="00EC017D" w:rsidRPr="005A787C">
          <w:rPr>
            <w:sz w:val="28"/>
            <w:szCs w:val="28"/>
          </w:rPr>
          <w:t>-25.</w:t>
        </w:r>
        <w:r w:rsidR="00407055" w:rsidRPr="005A787C">
          <w:rPr>
            <w:sz w:val="28"/>
            <w:szCs w:val="28"/>
          </w:rPr>
          <w:t>58</w:t>
        </w:r>
        <w:r w:rsidR="00EC017D" w:rsidRPr="005A787C">
          <w:rPr>
            <w:sz w:val="28"/>
            <w:szCs w:val="28"/>
          </w:rPr>
          <w:t>mm</w:t>
        </w:r>
      </w:smartTag>
      <w:r w:rsidR="00EC017D" w:rsidRPr="005A787C">
        <w:rPr>
          <w:sz w:val="28"/>
          <w:szCs w:val="28"/>
        </w:rPr>
        <w:t>，</w:t>
      </w:r>
      <w:r w:rsidR="0096183A">
        <w:rPr>
          <w:rFonts w:hint="eastAsia"/>
          <w:sz w:val="28"/>
          <w:szCs w:val="28"/>
        </w:rPr>
        <w:t>大于第</w:t>
      </w:r>
      <w:r w:rsidR="0096183A">
        <w:rPr>
          <w:rFonts w:hint="eastAsia"/>
          <w:sz w:val="28"/>
          <w:szCs w:val="28"/>
        </w:rPr>
        <w:t>7</w:t>
      </w:r>
      <w:r w:rsidR="0096183A">
        <w:rPr>
          <w:rFonts w:hint="eastAsia"/>
          <w:sz w:val="28"/>
          <w:szCs w:val="28"/>
        </w:rPr>
        <w:t>级沉降量的</w:t>
      </w:r>
      <w:r w:rsidR="0096183A">
        <w:rPr>
          <w:rFonts w:hint="eastAsia"/>
          <w:sz w:val="28"/>
          <w:szCs w:val="28"/>
        </w:rPr>
        <w:t>5</w:t>
      </w:r>
      <w:r w:rsidR="0096183A">
        <w:rPr>
          <w:rFonts w:hint="eastAsia"/>
          <w:sz w:val="28"/>
          <w:szCs w:val="28"/>
        </w:rPr>
        <w:t>倍，</w:t>
      </w:r>
      <w:r w:rsidR="00EC017D" w:rsidRPr="005A787C">
        <w:rPr>
          <w:sz w:val="28"/>
          <w:szCs w:val="28"/>
        </w:rPr>
        <w:t>累计沉降</w:t>
      </w:r>
      <w:smartTag w:uri="urn:schemas-microsoft-com:office:smarttags" w:element="chmetcnv">
        <w:smartTagPr>
          <w:attr w:name="UnitName" w:val="mm"/>
          <w:attr w:name="SourceValue" w:val="42.72"/>
          <w:attr w:name="HasSpace" w:val="False"/>
          <w:attr w:name="Negative" w:val="True"/>
          <w:attr w:name="NumberType" w:val="1"/>
          <w:attr w:name="TCSC" w:val="0"/>
        </w:smartTagPr>
        <w:r w:rsidR="00EC017D" w:rsidRPr="005A787C">
          <w:rPr>
            <w:sz w:val="28"/>
            <w:szCs w:val="28"/>
          </w:rPr>
          <w:t>-42.72mm</w:t>
        </w:r>
      </w:smartTag>
      <w:r w:rsidR="00EC017D" w:rsidRPr="005A787C">
        <w:rPr>
          <w:sz w:val="28"/>
          <w:szCs w:val="28"/>
        </w:rPr>
        <w:t>。</w:t>
      </w:r>
      <w:r w:rsidR="0096183A">
        <w:rPr>
          <w:rFonts w:hint="eastAsia"/>
          <w:sz w:val="28"/>
          <w:szCs w:val="28"/>
        </w:rPr>
        <w:t>满足终止加载条件。</w:t>
      </w:r>
      <w:r w:rsidR="00EA1BAC" w:rsidRPr="005A787C">
        <w:rPr>
          <w:sz w:val="28"/>
          <w:szCs w:val="28"/>
        </w:rPr>
        <w:t>因此，</w:t>
      </w:r>
      <w:r w:rsidR="0009090E" w:rsidRPr="005A787C">
        <w:rPr>
          <w:sz w:val="28"/>
          <w:szCs w:val="28"/>
        </w:rPr>
        <w:t>取第</w:t>
      </w:r>
      <w:r w:rsidR="0009090E" w:rsidRPr="005A787C">
        <w:rPr>
          <w:sz w:val="28"/>
          <w:szCs w:val="28"/>
        </w:rPr>
        <w:t>7</w:t>
      </w:r>
      <w:r w:rsidR="0009090E" w:rsidRPr="005A787C">
        <w:rPr>
          <w:sz w:val="28"/>
          <w:szCs w:val="28"/>
        </w:rPr>
        <w:t>级荷载为桩的极限承载力，</w:t>
      </w:r>
      <w:r w:rsidR="00280C1E">
        <w:rPr>
          <w:rFonts w:hint="eastAsia"/>
          <w:sz w:val="28"/>
          <w:szCs w:val="28"/>
        </w:rPr>
        <w:t>即</w:t>
      </w:r>
      <w:r w:rsidR="00474323">
        <w:rPr>
          <w:sz w:val="28"/>
          <w:szCs w:val="28"/>
        </w:rPr>
        <w:t>Q</w:t>
      </w:r>
      <w:r w:rsidR="00474323" w:rsidRPr="00EA1BAC">
        <w:rPr>
          <w:sz w:val="28"/>
          <w:szCs w:val="28"/>
          <w:vertAlign w:val="subscript"/>
        </w:rPr>
        <w:t>u</w:t>
      </w:r>
      <w:r w:rsidR="0009090E" w:rsidRPr="002E7D4A">
        <w:rPr>
          <w:sz w:val="28"/>
          <w:szCs w:val="28"/>
        </w:rPr>
        <w:t>≥1840kN</w:t>
      </w:r>
      <w:r w:rsidR="0009090E" w:rsidRPr="002E7D4A">
        <w:rPr>
          <w:sz w:val="28"/>
          <w:szCs w:val="28"/>
        </w:rPr>
        <w:t>，</w:t>
      </w:r>
      <w:r w:rsidR="00474323">
        <w:rPr>
          <w:sz w:val="28"/>
          <w:szCs w:val="28"/>
        </w:rPr>
        <w:t>Q</w:t>
      </w:r>
      <w:r w:rsidR="00474323" w:rsidRPr="00EA1BAC">
        <w:rPr>
          <w:sz w:val="28"/>
          <w:szCs w:val="28"/>
          <w:vertAlign w:val="subscript"/>
        </w:rPr>
        <w:t>l</w:t>
      </w:r>
      <w:r w:rsidR="0009090E" w:rsidRPr="002E7D4A">
        <w:rPr>
          <w:sz w:val="28"/>
          <w:szCs w:val="28"/>
        </w:rPr>
        <w:t>≥1840kN</w:t>
      </w:r>
      <w:r w:rsidR="0009090E" w:rsidRPr="002E7D4A">
        <w:rPr>
          <w:sz w:val="28"/>
          <w:szCs w:val="28"/>
        </w:rPr>
        <w:t>。</w:t>
      </w:r>
      <w:r w:rsidR="00067F00">
        <w:rPr>
          <w:rFonts w:hint="eastAsia"/>
          <w:sz w:val="28"/>
          <w:szCs w:val="28"/>
        </w:rPr>
        <w:t>静载试验</w:t>
      </w:r>
      <w:r w:rsidR="00280C1E">
        <w:rPr>
          <w:rFonts w:hint="eastAsia"/>
          <w:sz w:val="28"/>
          <w:szCs w:val="28"/>
        </w:rPr>
        <w:t>成果</w:t>
      </w:r>
      <w:r w:rsidR="00067F00">
        <w:rPr>
          <w:rFonts w:hint="eastAsia"/>
          <w:sz w:val="28"/>
          <w:szCs w:val="28"/>
        </w:rPr>
        <w:t>汇总表和桩的</w:t>
      </w:r>
      <w:r w:rsidR="00067F00">
        <w:rPr>
          <w:rFonts w:hint="eastAsia"/>
          <w:sz w:val="28"/>
          <w:szCs w:val="28"/>
        </w:rPr>
        <w:t>Q-s</w:t>
      </w:r>
      <w:r w:rsidR="00067F00">
        <w:rPr>
          <w:rFonts w:hint="eastAsia"/>
          <w:sz w:val="28"/>
          <w:szCs w:val="28"/>
        </w:rPr>
        <w:t>、</w:t>
      </w:r>
      <w:r w:rsidR="00067F00">
        <w:rPr>
          <w:rFonts w:hint="eastAsia"/>
          <w:sz w:val="28"/>
          <w:szCs w:val="28"/>
        </w:rPr>
        <w:t>s-lgt</w:t>
      </w:r>
      <w:r w:rsidR="00067F00" w:rsidRPr="002E7D4A">
        <w:rPr>
          <w:sz w:val="28"/>
          <w:szCs w:val="28"/>
        </w:rPr>
        <w:t>曲线</w:t>
      </w:r>
      <w:r w:rsidR="00067F00">
        <w:rPr>
          <w:rFonts w:hint="eastAsia"/>
          <w:sz w:val="28"/>
          <w:szCs w:val="28"/>
        </w:rPr>
        <w:t>见附</w:t>
      </w:r>
      <w:r w:rsidR="00C6364D">
        <w:rPr>
          <w:rFonts w:hint="eastAsia"/>
          <w:sz w:val="28"/>
          <w:szCs w:val="28"/>
        </w:rPr>
        <w:t>3</w:t>
      </w:r>
      <w:r w:rsidR="00067F00">
        <w:rPr>
          <w:rFonts w:hint="eastAsia"/>
          <w:sz w:val="28"/>
          <w:szCs w:val="28"/>
        </w:rPr>
        <w:t>.1</w:t>
      </w:r>
      <w:r w:rsidR="00067F00">
        <w:rPr>
          <w:rFonts w:hint="eastAsia"/>
          <w:sz w:val="28"/>
          <w:szCs w:val="28"/>
        </w:rPr>
        <w:t>、</w:t>
      </w:r>
      <w:r w:rsidR="00C6364D">
        <w:rPr>
          <w:rFonts w:hint="eastAsia"/>
          <w:sz w:val="28"/>
          <w:szCs w:val="28"/>
        </w:rPr>
        <w:t>3</w:t>
      </w:r>
      <w:r w:rsidR="00067F00">
        <w:rPr>
          <w:rFonts w:hint="eastAsia"/>
          <w:sz w:val="28"/>
          <w:szCs w:val="28"/>
        </w:rPr>
        <w:t>.2</w:t>
      </w:r>
      <w:r w:rsidR="00067F00">
        <w:rPr>
          <w:rFonts w:hint="eastAsia"/>
          <w:sz w:val="28"/>
          <w:szCs w:val="28"/>
        </w:rPr>
        <w:t>。</w:t>
      </w:r>
    </w:p>
    <w:p w:rsidR="009D6901" w:rsidRDefault="0096183A" w:rsidP="0096183A">
      <w:pPr>
        <w:ind w:firstLine="420"/>
        <w:jc w:val="left"/>
        <w:rPr>
          <w:rFonts w:hint="eastAsia"/>
          <w:sz w:val="28"/>
          <w:szCs w:val="28"/>
        </w:rPr>
      </w:pPr>
      <w:r w:rsidRPr="00213CEC">
        <w:rPr>
          <w:rFonts w:hint="eastAsia"/>
          <w:sz w:val="28"/>
          <w:szCs w:val="28"/>
        </w:rPr>
        <w:t>按</w:t>
      </w:r>
      <w:r w:rsidRPr="00213CEC">
        <w:rPr>
          <w:sz w:val="28"/>
          <w:szCs w:val="28"/>
        </w:rPr>
        <w:t>公式</w:t>
      </w:r>
      <w:r>
        <w:rPr>
          <w:rFonts w:hint="eastAsia"/>
          <w:sz w:val="28"/>
          <w:szCs w:val="28"/>
        </w:rPr>
        <w:t>（</w:t>
      </w:r>
      <w:r w:rsidR="00F2169E">
        <w:rPr>
          <w:rFonts w:hint="eastAsia"/>
          <w:sz w:val="28"/>
          <w:szCs w:val="28"/>
        </w:rPr>
        <w:t>1</w:t>
      </w:r>
      <w:r>
        <w:rPr>
          <w:rFonts w:hint="eastAsia"/>
          <w:sz w:val="28"/>
          <w:szCs w:val="28"/>
        </w:rPr>
        <w:t>）</w:t>
      </w:r>
      <w:r w:rsidRPr="00213CEC">
        <w:rPr>
          <w:sz w:val="28"/>
          <w:szCs w:val="28"/>
        </w:rPr>
        <w:t>计算桩</w:t>
      </w:r>
      <w:r w:rsidRPr="00213CEC">
        <w:rPr>
          <w:rFonts w:hint="eastAsia"/>
          <w:sz w:val="28"/>
          <w:szCs w:val="28"/>
        </w:rPr>
        <w:t>的</w:t>
      </w:r>
      <w:r w:rsidRPr="00213CEC">
        <w:rPr>
          <w:sz w:val="28"/>
          <w:szCs w:val="28"/>
        </w:rPr>
        <w:t>极限承载力</w:t>
      </w:r>
      <w:r w:rsidRPr="00213CEC">
        <w:rPr>
          <w:rFonts w:hint="eastAsia"/>
          <w:sz w:val="28"/>
          <w:szCs w:val="28"/>
        </w:rPr>
        <w:t>P =</w:t>
      </w:r>
      <w:r w:rsidRPr="00213CEC">
        <w:rPr>
          <w:sz w:val="28"/>
          <w:szCs w:val="28"/>
        </w:rPr>
        <w:t>4</w:t>
      </w:r>
      <w:r>
        <w:rPr>
          <w:rFonts w:hint="eastAsia"/>
          <w:sz w:val="28"/>
          <w:szCs w:val="28"/>
        </w:rPr>
        <w:t>076</w:t>
      </w:r>
      <w:r w:rsidRPr="00213CEC">
        <w:rPr>
          <w:sz w:val="28"/>
          <w:szCs w:val="28"/>
        </w:rPr>
        <w:t>kN</w:t>
      </w:r>
      <w:r>
        <w:rPr>
          <w:rFonts w:hint="eastAsia"/>
          <w:sz w:val="28"/>
          <w:szCs w:val="28"/>
        </w:rPr>
        <w:t>；按</w:t>
      </w:r>
      <w:r w:rsidRPr="00213CEC">
        <w:rPr>
          <w:rFonts w:hint="eastAsia"/>
          <w:sz w:val="28"/>
          <w:szCs w:val="28"/>
        </w:rPr>
        <w:t>公式</w:t>
      </w:r>
      <w:r>
        <w:rPr>
          <w:rFonts w:hint="eastAsia"/>
          <w:sz w:val="28"/>
          <w:szCs w:val="28"/>
        </w:rPr>
        <w:t>（</w:t>
      </w:r>
      <w:r>
        <w:rPr>
          <w:rFonts w:hint="eastAsia"/>
          <w:sz w:val="28"/>
          <w:szCs w:val="28"/>
        </w:rPr>
        <w:t>5</w:t>
      </w:r>
      <w:r>
        <w:rPr>
          <w:rFonts w:hint="eastAsia"/>
          <w:sz w:val="28"/>
          <w:szCs w:val="28"/>
        </w:rPr>
        <w:t>）换</w:t>
      </w:r>
      <w:r w:rsidRPr="00213CEC">
        <w:rPr>
          <w:rFonts w:hint="eastAsia"/>
          <w:sz w:val="28"/>
          <w:szCs w:val="28"/>
        </w:rPr>
        <w:t>算</w:t>
      </w:r>
      <w:r>
        <w:rPr>
          <w:rFonts w:hint="eastAsia"/>
          <w:sz w:val="28"/>
          <w:szCs w:val="28"/>
        </w:rPr>
        <w:t>桩顶位移</w:t>
      </w:r>
      <w:r>
        <w:rPr>
          <w:rFonts w:hint="eastAsia"/>
          <w:sz w:val="28"/>
          <w:szCs w:val="28"/>
        </w:rPr>
        <w:t>s=</w:t>
      </w:r>
      <w:r w:rsidRPr="00213CEC">
        <w:rPr>
          <w:rFonts w:hint="eastAsia"/>
          <w:sz w:val="28"/>
          <w:szCs w:val="28"/>
        </w:rPr>
        <w:t>-</w:t>
      </w:r>
      <w:smartTag w:uri="urn:schemas-microsoft-com:office:smarttags" w:element="chmetcnv">
        <w:smartTagPr>
          <w:attr w:name="TCSC" w:val="0"/>
          <w:attr w:name="NumberType" w:val="1"/>
          <w:attr w:name="Negative" w:val="False"/>
          <w:attr w:name="HasSpace" w:val="False"/>
          <w:attr w:name="SourceValue" w:val="43.31"/>
          <w:attr w:name="UnitName" w:val="mm"/>
        </w:smartTagPr>
        <w:r w:rsidRPr="00213CEC">
          <w:rPr>
            <w:rFonts w:hint="eastAsia"/>
            <w:sz w:val="28"/>
            <w:szCs w:val="28"/>
          </w:rPr>
          <w:t>4</w:t>
        </w:r>
        <w:r>
          <w:rPr>
            <w:rFonts w:hint="eastAsia"/>
            <w:sz w:val="28"/>
            <w:szCs w:val="28"/>
          </w:rPr>
          <w:t>3.31</w:t>
        </w:r>
        <w:r w:rsidRPr="00213CEC">
          <w:rPr>
            <w:rFonts w:hint="eastAsia"/>
            <w:sz w:val="28"/>
            <w:szCs w:val="28"/>
          </w:rPr>
          <w:t>mm</w:t>
        </w:r>
      </w:smartTag>
      <w:r w:rsidRPr="00213CEC">
        <w:rPr>
          <w:rFonts w:hint="eastAsia"/>
          <w:sz w:val="28"/>
          <w:szCs w:val="28"/>
        </w:rPr>
        <w:t>。</w:t>
      </w:r>
      <w:r>
        <w:rPr>
          <w:rFonts w:hint="eastAsia"/>
          <w:sz w:val="28"/>
          <w:szCs w:val="28"/>
        </w:rPr>
        <w:t>等效转换曲线见附</w:t>
      </w:r>
      <w:r w:rsidR="00C6364D">
        <w:rPr>
          <w:rFonts w:hint="eastAsia"/>
          <w:sz w:val="28"/>
          <w:szCs w:val="28"/>
        </w:rPr>
        <w:t>3</w:t>
      </w:r>
      <w:r>
        <w:rPr>
          <w:rFonts w:hint="eastAsia"/>
          <w:sz w:val="28"/>
          <w:szCs w:val="28"/>
        </w:rPr>
        <w:t>.3</w:t>
      </w:r>
      <w:r>
        <w:rPr>
          <w:rFonts w:hint="eastAsia"/>
          <w:sz w:val="28"/>
          <w:szCs w:val="28"/>
        </w:rPr>
        <w:t>。</w:t>
      </w:r>
    </w:p>
    <w:p w:rsidR="00042244" w:rsidRDefault="00DE3143" w:rsidP="0096183A">
      <w:pPr>
        <w:ind w:firstLine="420"/>
        <w:jc w:val="left"/>
        <w:rPr>
          <w:sz w:val="28"/>
          <w:szCs w:val="28"/>
        </w:rPr>
      </w:pPr>
      <w:r>
        <w:rPr>
          <w:rFonts w:hint="eastAsia"/>
          <w:sz w:val="28"/>
          <w:szCs w:val="28"/>
        </w:rPr>
        <w:t>试桩等效转换后单桩承载力极限值及</w:t>
      </w:r>
      <w:r w:rsidR="008E5C47">
        <w:rPr>
          <w:rFonts w:hint="eastAsia"/>
          <w:sz w:val="28"/>
          <w:szCs w:val="28"/>
        </w:rPr>
        <w:t>对应的</w:t>
      </w:r>
      <w:r>
        <w:rPr>
          <w:rFonts w:hint="eastAsia"/>
          <w:sz w:val="28"/>
          <w:szCs w:val="28"/>
        </w:rPr>
        <w:t>换算桩顶位移见表</w:t>
      </w:r>
      <w:r>
        <w:rPr>
          <w:rFonts w:hint="eastAsia"/>
          <w:sz w:val="28"/>
          <w:szCs w:val="28"/>
        </w:rPr>
        <w:t>5</w:t>
      </w:r>
      <w:r>
        <w:rPr>
          <w:rFonts w:hint="eastAsia"/>
          <w:sz w:val="28"/>
          <w:szCs w:val="28"/>
        </w:rPr>
        <w:t>。</w:t>
      </w:r>
    </w:p>
    <w:p w:rsidR="00B37C85" w:rsidRPr="006E4B4E" w:rsidRDefault="009D6901" w:rsidP="00B37C85">
      <w:pPr>
        <w:ind w:firstLine="420"/>
        <w:jc w:val="center"/>
        <w:rPr>
          <w:sz w:val="28"/>
          <w:szCs w:val="28"/>
        </w:rPr>
      </w:pPr>
      <w:r>
        <w:rPr>
          <w:sz w:val="28"/>
          <w:szCs w:val="28"/>
        </w:rPr>
        <w:br w:type="page"/>
      </w:r>
      <w:bookmarkStart w:id="19" w:name="_Toc340580185"/>
      <w:bookmarkStart w:id="20" w:name="_Toc340580201"/>
      <w:r w:rsidR="00B37C85" w:rsidRPr="006E4B4E">
        <w:rPr>
          <w:sz w:val="28"/>
          <w:szCs w:val="28"/>
        </w:rPr>
        <w:lastRenderedPageBreak/>
        <w:t>表</w:t>
      </w:r>
      <w:r w:rsidR="00B37C85" w:rsidRPr="006E4B4E">
        <w:rPr>
          <w:rFonts w:hint="eastAsia"/>
          <w:sz w:val="28"/>
          <w:szCs w:val="28"/>
        </w:rPr>
        <w:t>5</w:t>
      </w:r>
      <w:r w:rsidR="00B37C85" w:rsidRPr="006E4B4E">
        <w:rPr>
          <w:sz w:val="28"/>
          <w:szCs w:val="28"/>
        </w:rPr>
        <w:t xml:space="preserve"> </w:t>
      </w:r>
      <w:r w:rsidR="00B37C85" w:rsidRPr="006E4B4E">
        <w:rPr>
          <w:sz w:val="28"/>
          <w:szCs w:val="28"/>
        </w:rPr>
        <w:t>试桩</w:t>
      </w:r>
      <w:r w:rsidR="00B37C85">
        <w:rPr>
          <w:rFonts w:hint="eastAsia"/>
          <w:sz w:val="28"/>
          <w:szCs w:val="28"/>
        </w:rPr>
        <w:t>自平衡法等效转换曲线</w:t>
      </w:r>
      <w:r w:rsidR="00B37C85" w:rsidRPr="006E4B4E">
        <w:rPr>
          <w:sz w:val="28"/>
          <w:szCs w:val="28"/>
        </w:rPr>
        <w:t>分析结果</w:t>
      </w:r>
    </w:p>
    <w:tbl>
      <w:tblPr>
        <w:tblW w:w="5159"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57" w:type="dxa"/>
          <w:right w:w="57" w:type="dxa"/>
        </w:tblCellMar>
        <w:tblLook w:val="0000"/>
      </w:tblPr>
      <w:tblGrid>
        <w:gridCol w:w="1118"/>
        <w:gridCol w:w="962"/>
        <w:gridCol w:w="1214"/>
        <w:gridCol w:w="888"/>
        <w:gridCol w:w="1212"/>
        <w:gridCol w:w="1212"/>
        <w:gridCol w:w="1298"/>
        <w:gridCol w:w="1281"/>
      </w:tblGrid>
      <w:tr w:rsidR="00A66619" w:rsidRPr="006E4B4E">
        <w:trPr>
          <w:cantSplit/>
          <w:trHeight w:val="567"/>
          <w:jc w:val="center"/>
        </w:trPr>
        <w:tc>
          <w:tcPr>
            <w:tcW w:w="630" w:type="pct"/>
            <w:vAlign w:val="center"/>
          </w:tcPr>
          <w:p w:rsidR="00A66619" w:rsidRPr="006E4B4E" w:rsidRDefault="00A66619" w:rsidP="0090611D">
            <w:pPr>
              <w:autoSpaceDE w:val="0"/>
              <w:autoSpaceDN w:val="0"/>
              <w:adjustRightInd w:val="0"/>
              <w:spacing w:line="0" w:lineRule="atLeast"/>
              <w:jc w:val="center"/>
              <w:rPr>
                <w:sz w:val="24"/>
                <w:szCs w:val="24"/>
              </w:rPr>
            </w:pPr>
            <w:r w:rsidRPr="006E4B4E">
              <w:rPr>
                <w:rFonts w:hAnsi="宋体"/>
                <w:sz w:val="24"/>
                <w:szCs w:val="24"/>
              </w:rPr>
              <w:t>桩号</w:t>
            </w:r>
          </w:p>
        </w:tc>
        <w:tc>
          <w:tcPr>
            <w:tcW w:w="545" w:type="pct"/>
            <w:vAlign w:val="center"/>
          </w:tcPr>
          <w:p w:rsidR="00A66619" w:rsidRPr="006E4B4E" w:rsidRDefault="00A66619" w:rsidP="0090611D">
            <w:pPr>
              <w:jc w:val="center"/>
              <w:rPr>
                <w:sz w:val="24"/>
                <w:szCs w:val="24"/>
              </w:rPr>
            </w:pPr>
            <w:r w:rsidRPr="006E4B4E">
              <w:rPr>
                <w:rFonts w:hAnsi="宋体"/>
                <w:sz w:val="24"/>
                <w:szCs w:val="24"/>
              </w:rPr>
              <w:t>桩长（</w:t>
            </w:r>
            <w:r w:rsidRPr="006E4B4E">
              <w:rPr>
                <w:sz w:val="24"/>
                <w:szCs w:val="24"/>
              </w:rPr>
              <w:t>m</w:t>
            </w:r>
            <w:r w:rsidRPr="006E4B4E">
              <w:rPr>
                <w:rFonts w:hAnsi="宋体"/>
                <w:sz w:val="24"/>
                <w:szCs w:val="24"/>
              </w:rPr>
              <w:t>）</w:t>
            </w:r>
          </w:p>
        </w:tc>
        <w:tc>
          <w:tcPr>
            <w:tcW w:w="682" w:type="pct"/>
            <w:vAlign w:val="center"/>
          </w:tcPr>
          <w:p w:rsidR="00A66619" w:rsidRPr="006E4B4E" w:rsidRDefault="00A66619" w:rsidP="0090611D">
            <w:pPr>
              <w:jc w:val="center"/>
              <w:rPr>
                <w:sz w:val="24"/>
                <w:szCs w:val="24"/>
              </w:rPr>
            </w:pPr>
            <w:r w:rsidRPr="006E4B4E">
              <w:rPr>
                <w:rFonts w:hAnsi="宋体"/>
                <w:sz w:val="24"/>
                <w:szCs w:val="24"/>
              </w:rPr>
              <w:t>桩径（</w:t>
            </w:r>
            <w:r w:rsidRPr="006E4B4E">
              <w:rPr>
                <w:sz w:val="24"/>
                <w:szCs w:val="24"/>
              </w:rPr>
              <w:t>mm</w:t>
            </w:r>
            <w:r w:rsidRPr="006E4B4E">
              <w:rPr>
                <w:rFonts w:hAnsi="宋体"/>
                <w:sz w:val="24"/>
                <w:szCs w:val="24"/>
              </w:rPr>
              <w:t>）</w:t>
            </w:r>
          </w:p>
        </w:tc>
        <w:tc>
          <w:tcPr>
            <w:tcW w:w="335" w:type="pct"/>
            <w:vAlign w:val="center"/>
          </w:tcPr>
          <w:p w:rsidR="00A66619" w:rsidRPr="00223414" w:rsidRDefault="00223414" w:rsidP="0090611D">
            <w:pPr>
              <w:jc w:val="center"/>
              <w:rPr>
                <w:rFonts w:hint="eastAsia"/>
                <w:sz w:val="28"/>
                <w:szCs w:val="28"/>
              </w:rPr>
            </w:pPr>
            <w:r w:rsidRPr="00223414">
              <w:rPr>
                <w:i/>
                <w:sz w:val="28"/>
                <w:szCs w:val="28"/>
              </w:rPr>
              <w:t>Q</w:t>
            </w:r>
            <w:r w:rsidRPr="00223414">
              <w:rPr>
                <w:i/>
                <w:sz w:val="28"/>
                <w:szCs w:val="28"/>
                <w:vertAlign w:val="subscript"/>
              </w:rPr>
              <w:t>u</w:t>
            </w:r>
            <w:r>
              <w:rPr>
                <w:rFonts w:hint="eastAsia"/>
                <w:sz w:val="28"/>
                <w:szCs w:val="28"/>
              </w:rPr>
              <w:t xml:space="preserve"> /</w:t>
            </w:r>
            <w:r w:rsidRPr="00223414">
              <w:rPr>
                <w:i/>
                <w:sz w:val="28"/>
                <w:szCs w:val="28"/>
              </w:rPr>
              <w:t xml:space="preserve"> Q</w:t>
            </w:r>
            <w:r>
              <w:rPr>
                <w:rFonts w:hint="eastAsia"/>
                <w:i/>
                <w:sz w:val="28"/>
                <w:szCs w:val="28"/>
                <w:vertAlign w:val="subscript"/>
              </w:rPr>
              <w:t>l</w:t>
            </w:r>
          </w:p>
          <w:p w:rsidR="00A66619" w:rsidRPr="006E4B4E" w:rsidRDefault="00A66619" w:rsidP="0090611D">
            <w:pPr>
              <w:jc w:val="center"/>
              <w:rPr>
                <w:rFonts w:hint="eastAsia"/>
                <w:sz w:val="24"/>
                <w:szCs w:val="24"/>
              </w:rPr>
            </w:pPr>
            <w:r w:rsidRPr="00A66619">
              <w:rPr>
                <w:rFonts w:hint="eastAsia"/>
                <w:sz w:val="24"/>
                <w:szCs w:val="24"/>
              </w:rPr>
              <w:t>（</w:t>
            </w:r>
            <w:r w:rsidRPr="00A66619">
              <w:rPr>
                <w:rFonts w:hint="eastAsia"/>
                <w:sz w:val="24"/>
                <w:szCs w:val="24"/>
              </w:rPr>
              <w:t>kN</w:t>
            </w:r>
            <w:r w:rsidRPr="00A66619">
              <w:rPr>
                <w:rFonts w:hint="eastAsia"/>
                <w:sz w:val="24"/>
                <w:szCs w:val="24"/>
              </w:rPr>
              <w:t>）</w:t>
            </w:r>
          </w:p>
        </w:tc>
        <w:tc>
          <w:tcPr>
            <w:tcW w:w="681" w:type="pct"/>
            <w:vAlign w:val="center"/>
          </w:tcPr>
          <w:p w:rsidR="00A66619" w:rsidRPr="006E4B4E" w:rsidRDefault="00A66619" w:rsidP="00D15767">
            <w:pPr>
              <w:jc w:val="center"/>
              <w:rPr>
                <w:sz w:val="24"/>
                <w:szCs w:val="24"/>
                <w:vertAlign w:val="subscript"/>
              </w:rPr>
            </w:pPr>
            <w:r w:rsidRPr="006E4B4E">
              <w:rPr>
                <w:rFonts w:hint="eastAsia"/>
                <w:sz w:val="24"/>
                <w:szCs w:val="24"/>
              </w:rPr>
              <w:t>s</w:t>
            </w:r>
            <w:r w:rsidRPr="006E4B4E">
              <w:rPr>
                <w:rFonts w:hAnsi="宋体"/>
                <w:sz w:val="24"/>
                <w:szCs w:val="24"/>
                <w:vertAlign w:val="subscript"/>
              </w:rPr>
              <w:t>上</w:t>
            </w:r>
          </w:p>
          <w:p w:rsidR="00A66619" w:rsidRPr="006E4B4E" w:rsidRDefault="00A66619" w:rsidP="00D15767">
            <w:pPr>
              <w:jc w:val="center"/>
              <w:rPr>
                <w:sz w:val="24"/>
                <w:szCs w:val="24"/>
              </w:rPr>
            </w:pPr>
            <w:r w:rsidRPr="006E4B4E">
              <w:rPr>
                <w:rFonts w:hAnsi="宋体"/>
                <w:sz w:val="24"/>
                <w:szCs w:val="24"/>
              </w:rPr>
              <w:t>（</w:t>
            </w:r>
            <w:r w:rsidRPr="006E4B4E">
              <w:rPr>
                <w:sz w:val="24"/>
                <w:szCs w:val="24"/>
              </w:rPr>
              <w:t>mm</w:t>
            </w:r>
            <w:r w:rsidRPr="006E4B4E">
              <w:rPr>
                <w:rFonts w:hAnsi="宋体"/>
                <w:sz w:val="24"/>
                <w:szCs w:val="24"/>
              </w:rPr>
              <w:t>）</w:t>
            </w:r>
          </w:p>
        </w:tc>
        <w:tc>
          <w:tcPr>
            <w:tcW w:w="681" w:type="pct"/>
            <w:vAlign w:val="center"/>
          </w:tcPr>
          <w:p w:rsidR="00A66619" w:rsidRPr="006E4B4E" w:rsidRDefault="00A66619" w:rsidP="0090611D">
            <w:pPr>
              <w:jc w:val="center"/>
              <w:rPr>
                <w:sz w:val="24"/>
                <w:szCs w:val="24"/>
                <w:vertAlign w:val="subscript"/>
              </w:rPr>
            </w:pPr>
            <w:r w:rsidRPr="006E4B4E">
              <w:rPr>
                <w:rFonts w:hint="eastAsia"/>
                <w:sz w:val="24"/>
                <w:szCs w:val="24"/>
              </w:rPr>
              <w:t>s</w:t>
            </w:r>
            <w:r w:rsidRPr="006E4B4E">
              <w:rPr>
                <w:rFonts w:hAnsi="宋体"/>
                <w:sz w:val="24"/>
                <w:szCs w:val="24"/>
                <w:vertAlign w:val="subscript"/>
              </w:rPr>
              <w:t>下</w:t>
            </w:r>
          </w:p>
          <w:p w:rsidR="00A66619" w:rsidRPr="006E4B4E" w:rsidRDefault="00A66619" w:rsidP="0090611D">
            <w:pPr>
              <w:jc w:val="center"/>
              <w:rPr>
                <w:sz w:val="24"/>
                <w:szCs w:val="24"/>
              </w:rPr>
            </w:pPr>
            <w:r w:rsidRPr="006E4B4E">
              <w:rPr>
                <w:rFonts w:hAnsi="宋体"/>
                <w:sz w:val="24"/>
                <w:szCs w:val="24"/>
              </w:rPr>
              <w:t>（</w:t>
            </w:r>
            <w:r w:rsidRPr="006E4B4E">
              <w:rPr>
                <w:sz w:val="24"/>
                <w:szCs w:val="24"/>
              </w:rPr>
              <w:t>mm</w:t>
            </w:r>
            <w:r w:rsidRPr="006E4B4E">
              <w:rPr>
                <w:rFonts w:hAnsi="宋体"/>
                <w:sz w:val="24"/>
                <w:szCs w:val="24"/>
              </w:rPr>
              <w:t>）</w:t>
            </w:r>
          </w:p>
        </w:tc>
        <w:tc>
          <w:tcPr>
            <w:tcW w:w="728" w:type="pct"/>
            <w:vAlign w:val="center"/>
          </w:tcPr>
          <w:p w:rsidR="00A66619" w:rsidRDefault="00A66619" w:rsidP="0090611D">
            <w:pPr>
              <w:jc w:val="center"/>
              <w:rPr>
                <w:rFonts w:hAnsi="宋体" w:hint="eastAsia"/>
                <w:sz w:val="24"/>
                <w:szCs w:val="24"/>
              </w:rPr>
            </w:pPr>
            <w:r w:rsidRPr="006E4B4E">
              <w:rPr>
                <w:rFonts w:hAnsi="宋体"/>
                <w:sz w:val="24"/>
                <w:szCs w:val="24"/>
              </w:rPr>
              <w:t>单桩极限承载力</w:t>
            </w:r>
          </w:p>
          <w:p w:rsidR="00A66619" w:rsidRPr="006E4B4E" w:rsidRDefault="00A66619" w:rsidP="0090611D">
            <w:pPr>
              <w:jc w:val="center"/>
              <w:rPr>
                <w:sz w:val="24"/>
                <w:szCs w:val="24"/>
              </w:rPr>
            </w:pPr>
            <w:r w:rsidRPr="006E4B4E">
              <w:rPr>
                <w:rFonts w:hAnsi="宋体"/>
                <w:sz w:val="24"/>
                <w:szCs w:val="24"/>
              </w:rPr>
              <w:t>（</w:t>
            </w:r>
            <w:r w:rsidRPr="006E4B4E">
              <w:rPr>
                <w:sz w:val="24"/>
                <w:szCs w:val="24"/>
              </w:rPr>
              <w:t>kN</w:t>
            </w:r>
            <w:r w:rsidRPr="006E4B4E">
              <w:rPr>
                <w:rFonts w:hAnsi="宋体"/>
                <w:sz w:val="24"/>
                <w:szCs w:val="24"/>
              </w:rPr>
              <w:t>）</w:t>
            </w:r>
          </w:p>
        </w:tc>
        <w:tc>
          <w:tcPr>
            <w:tcW w:w="718" w:type="pct"/>
            <w:vAlign w:val="center"/>
          </w:tcPr>
          <w:p w:rsidR="00A66619" w:rsidRPr="006E4B4E" w:rsidRDefault="00A66619" w:rsidP="0090611D">
            <w:pPr>
              <w:jc w:val="center"/>
              <w:rPr>
                <w:rFonts w:hAnsi="宋体" w:hint="eastAsia"/>
                <w:sz w:val="24"/>
                <w:szCs w:val="24"/>
              </w:rPr>
            </w:pPr>
            <w:r w:rsidRPr="006E4B4E">
              <w:rPr>
                <w:rFonts w:hAnsi="宋体" w:hint="eastAsia"/>
                <w:sz w:val="24"/>
                <w:szCs w:val="24"/>
              </w:rPr>
              <w:t>换算后</w:t>
            </w:r>
            <w:r>
              <w:rPr>
                <w:rFonts w:hAnsi="宋体" w:hint="eastAsia"/>
                <w:sz w:val="24"/>
                <w:szCs w:val="24"/>
              </w:rPr>
              <w:t>极限承载力对应的</w:t>
            </w:r>
            <w:r w:rsidRPr="006E4B4E">
              <w:rPr>
                <w:rFonts w:hAnsi="宋体" w:hint="eastAsia"/>
                <w:sz w:val="24"/>
                <w:szCs w:val="24"/>
              </w:rPr>
              <w:t>桩顶位移（</w:t>
            </w:r>
            <w:r w:rsidRPr="006E4B4E">
              <w:rPr>
                <w:rFonts w:hAnsi="宋体" w:hint="eastAsia"/>
                <w:sz w:val="24"/>
                <w:szCs w:val="24"/>
              </w:rPr>
              <w:t>mm</w:t>
            </w:r>
            <w:r w:rsidRPr="006E4B4E">
              <w:rPr>
                <w:rFonts w:hAnsi="宋体" w:hint="eastAsia"/>
                <w:sz w:val="24"/>
                <w:szCs w:val="24"/>
              </w:rPr>
              <w:t>）</w:t>
            </w:r>
          </w:p>
        </w:tc>
      </w:tr>
      <w:tr w:rsidR="00A66619" w:rsidRPr="006E4B4E">
        <w:trPr>
          <w:cantSplit/>
          <w:trHeight w:val="567"/>
          <w:jc w:val="center"/>
        </w:trPr>
        <w:tc>
          <w:tcPr>
            <w:tcW w:w="630" w:type="pct"/>
            <w:vAlign w:val="center"/>
          </w:tcPr>
          <w:p w:rsidR="00A66619" w:rsidRPr="009F1817" w:rsidRDefault="00A66619" w:rsidP="0090611D">
            <w:pPr>
              <w:autoSpaceDE w:val="0"/>
              <w:autoSpaceDN w:val="0"/>
              <w:adjustRightInd w:val="0"/>
              <w:spacing w:line="0" w:lineRule="atLeast"/>
              <w:jc w:val="center"/>
              <w:rPr>
                <w:sz w:val="24"/>
                <w:szCs w:val="24"/>
              </w:rPr>
            </w:pPr>
            <w:r w:rsidRPr="009F1817">
              <w:rPr>
                <w:sz w:val="24"/>
                <w:szCs w:val="24"/>
              </w:rPr>
              <w:t>LZ2-50</w:t>
            </w:r>
          </w:p>
        </w:tc>
        <w:tc>
          <w:tcPr>
            <w:tcW w:w="545" w:type="pct"/>
            <w:vAlign w:val="center"/>
          </w:tcPr>
          <w:p w:rsidR="00A66619" w:rsidRPr="009F1817" w:rsidRDefault="00A66619" w:rsidP="0090611D">
            <w:pPr>
              <w:jc w:val="center"/>
              <w:rPr>
                <w:sz w:val="24"/>
                <w:szCs w:val="24"/>
              </w:rPr>
            </w:pPr>
            <w:r w:rsidRPr="009F1817">
              <w:rPr>
                <w:sz w:val="24"/>
                <w:szCs w:val="24"/>
              </w:rPr>
              <w:t>15</w:t>
            </w:r>
          </w:p>
        </w:tc>
        <w:tc>
          <w:tcPr>
            <w:tcW w:w="682" w:type="pct"/>
            <w:vAlign w:val="center"/>
          </w:tcPr>
          <w:p w:rsidR="00A66619" w:rsidRPr="009F1817" w:rsidRDefault="00A66619" w:rsidP="0090611D">
            <w:pPr>
              <w:jc w:val="center"/>
              <w:rPr>
                <w:sz w:val="24"/>
                <w:szCs w:val="24"/>
              </w:rPr>
            </w:pPr>
            <w:r w:rsidRPr="009F1817">
              <w:rPr>
                <w:sz w:val="24"/>
                <w:szCs w:val="24"/>
              </w:rPr>
              <w:t>1200</w:t>
            </w:r>
          </w:p>
        </w:tc>
        <w:tc>
          <w:tcPr>
            <w:tcW w:w="335" w:type="pct"/>
            <w:vAlign w:val="center"/>
          </w:tcPr>
          <w:p w:rsidR="00A66619" w:rsidRPr="009F1817" w:rsidRDefault="00223414" w:rsidP="0090611D">
            <w:pPr>
              <w:jc w:val="center"/>
              <w:rPr>
                <w:sz w:val="24"/>
                <w:szCs w:val="24"/>
              </w:rPr>
            </w:pPr>
            <w:r w:rsidRPr="009F1817">
              <w:rPr>
                <w:sz w:val="24"/>
                <w:szCs w:val="24"/>
              </w:rPr>
              <w:t>1840</w:t>
            </w:r>
          </w:p>
        </w:tc>
        <w:tc>
          <w:tcPr>
            <w:tcW w:w="681" w:type="pct"/>
            <w:vAlign w:val="center"/>
          </w:tcPr>
          <w:p w:rsidR="00A66619" w:rsidRPr="009F1817" w:rsidRDefault="00A66619" w:rsidP="00D15767">
            <w:pPr>
              <w:jc w:val="center"/>
              <w:rPr>
                <w:sz w:val="24"/>
                <w:szCs w:val="24"/>
              </w:rPr>
            </w:pPr>
            <w:r w:rsidRPr="009F1817">
              <w:rPr>
                <w:sz w:val="24"/>
                <w:szCs w:val="24"/>
              </w:rPr>
              <w:t>44.73</w:t>
            </w:r>
          </w:p>
        </w:tc>
        <w:tc>
          <w:tcPr>
            <w:tcW w:w="681" w:type="pct"/>
            <w:vAlign w:val="center"/>
          </w:tcPr>
          <w:p w:rsidR="00A66619" w:rsidRPr="009F1817" w:rsidRDefault="00A66619" w:rsidP="0090611D">
            <w:pPr>
              <w:jc w:val="center"/>
              <w:rPr>
                <w:sz w:val="24"/>
                <w:szCs w:val="24"/>
              </w:rPr>
            </w:pPr>
            <w:r w:rsidRPr="009F1817">
              <w:rPr>
                <w:sz w:val="24"/>
                <w:szCs w:val="24"/>
              </w:rPr>
              <w:t>-48.29</w:t>
            </w:r>
          </w:p>
        </w:tc>
        <w:tc>
          <w:tcPr>
            <w:tcW w:w="728" w:type="pct"/>
            <w:vAlign w:val="center"/>
          </w:tcPr>
          <w:p w:rsidR="00A66619" w:rsidRPr="009F1817" w:rsidRDefault="00A66619" w:rsidP="0090611D">
            <w:pPr>
              <w:jc w:val="center"/>
              <w:rPr>
                <w:sz w:val="24"/>
                <w:szCs w:val="24"/>
              </w:rPr>
            </w:pPr>
            <w:r w:rsidRPr="009F1817">
              <w:rPr>
                <w:sz w:val="24"/>
                <w:szCs w:val="24"/>
              </w:rPr>
              <w:t>4077</w:t>
            </w:r>
          </w:p>
        </w:tc>
        <w:tc>
          <w:tcPr>
            <w:tcW w:w="718" w:type="pct"/>
            <w:vAlign w:val="center"/>
          </w:tcPr>
          <w:p w:rsidR="00A66619" w:rsidRPr="009F1817" w:rsidRDefault="00A66619" w:rsidP="0090611D">
            <w:pPr>
              <w:jc w:val="center"/>
              <w:rPr>
                <w:sz w:val="24"/>
                <w:szCs w:val="24"/>
              </w:rPr>
            </w:pPr>
            <w:r w:rsidRPr="009F1817">
              <w:rPr>
                <w:sz w:val="24"/>
                <w:szCs w:val="24"/>
              </w:rPr>
              <w:t>-48.88</w:t>
            </w:r>
          </w:p>
        </w:tc>
      </w:tr>
      <w:tr w:rsidR="00A66619" w:rsidRPr="006E4B4E">
        <w:trPr>
          <w:cantSplit/>
          <w:trHeight w:val="567"/>
          <w:jc w:val="center"/>
        </w:trPr>
        <w:tc>
          <w:tcPr>
            <w:tcW w:w="630" w:type="pct"/>
            <w:vAlign w:val="center"/>
          </w:tcPr>
          <w:p w:rsidR="00A66619" w:rsidRPr="009F1817" w:rsidRDefault="00A66619" w:rsidP="0090611D">
            <w:pPr>
              <w:autoSpaceDE w:val="0"/>
              <w:autoSpaceDN w:val="0"/>
              <w:adjustRightInd w:val="0"/>
              <w:spacing w:line="0" w:lineRule="atLeast"/>
              <w:jc w:val="center"/>
              <w:rPr>
                <w:sz w:val="24"/>
                <w:szCs w:val="24"/>
              </w:rPr>
            </w:pPr>
            <w:r w:rsidRPr="009F1817">
              <w:rPr>
                <w:sz w:val="24"/>
                <w:szCs w:val="24"/>
              </w:rPr>
              <w:t>LZ2-49</w:t>
            </w:r>
          </w:p>
        </w:tc>
        <w:tc>
          <w:tcPr>
            <w:tcW w:w="545" w:type="pct"/>
            <w:vAlign w:val="center"/>
          </w:tcPr>
          <w:p w:rsidR="00A66619" w:rsidRPr="009F1817" w:rsidRDefault="00A66619" w:rsidP="0090611D">
            <w:pPr>
              <w:jc w:val="center"/>
              <w:rPr>
                <w:sz w:val="24"/>
                <w:szCs w:val="24"/>
              </w:rPr>
            </w:pPr>
            <w:r w:rsidRPr="009F1817">
              <w:rPr>
                <w:sz w:val="24"/>
                <w:szCs w:val="24"/>
              </w:rPr>
              <w:t>15</w:t>
            </w:r>
          </w:p>
        </w:tc>
        <w:tc>
          <w:tcPr>
            <w:tcW w:w="682" w:type="pct"/>
            <w:vAlign w:val="center"/>
          </w:tcPr>
          <w:p w:rsidR="00A66619" w:rsidRPr="009F1817" w:rsidRDefault="00A66619" w:rsidP="0090611D">
            <w:pPr>
              <w:jc w:val="center"/>
              <w:rPr>
                <w:sz w:val="24"/>
                <w:szCs w:val="24"/>
              </w:rPr>
            </w:pPr>
            <w:r w:rsidRPr="009F1817">
              <w:rPr>
                <w:sz w:val="24"/>
                <w:szCs w:val="24"/>
              </w:rPr>
              <w:t>1200</w:t>
            </w:r>
          </w:p>
        </w:tc>
        <w:tc>
          <w:tcPr>
            <w:tcW w:w="335" w:type="pct"/>
            <w:vAlign w:val="center"/>
          </w:tcPr>
          <w:p w:rsidR="00A66619" w:rsidRPr="009F1817" w:rsidRDefault="00223414" w:rsidP="0090611D">
            <w:pPr>
              <w:jc w:val="center"/>
              <w:rPr>
                <w:sz w:val="24"/>
                <w:szCs w:val="24"/>
              </w:rPr>
            </w:pPr>
            <w:r w:rsidRPr="009F1817">
              <w:rPr>
                <w:sz w:val="24"/>
                <w:szCs w:val="24"/>
              </w:rPr>
              <w:t>2070</w:t>
            </w:r>
          </w:p>
        </w:tc>
        <w:tc>
          <w:tcPr>
            <w:tcW w:w="681" w:type="pct"/>
            <w:vAlign w:val="center"/>
          </w:tcPr>
          <w:p w:rsidR="00A66619" w:rsidRPr="009F1817" w:rsidRDefault="00A66619" w:rsidP="00D15767">
            <w:pPr>
              <w:jc w:val="center"/>
              <w:rPr>
                <w:sz w:val="24"/>
                <w:szCs w:val="24"/>
              </w:rPr>
            </w:pPr>
            <w:r w:rsidRPr="009F1817">
              <w:rPr>
                <w:sz w:val="24"/>
                <w:szCs w:val="24"/>
              </w:rPr>
              <w:t>42.83</w:t>
            </w:r>
          </w:p>
        </w:tc>
        <w:tc>
          <w:tcPr>
            <w:tcW w:w="681" w:type="pct"/>
            <w:vAlign w:val="center"/>
          </w:tcPr>
          <w:p w:rsidR="00A66619" w:rsidRPr="009F1817" w:rsidRDefault="00A66619" w:rsidP="0090611D">
            <w:pPr>
              <w:jc w:val="center"/>
              <w:rPr>
                <w:sz w:val="24"/>
                <w:szCs w:val="24"/>
              </w:rPr>
            </w:pPr>
            <w:r w:rsidRPr="009F1817">
              <w:rPr>
                <w:sz w:val="24"/>
                <w:szCs w:val="24"/>
              </w:rPr>
              <w:t>-44.80</w:t>
            </w:r>
          </w:p>
        </w:tc>
        <w:tc>
          <w:tcPr>
            <w:tcW w:w="728" w:type="pct"/>
            <w:vAlign w:val="center"/>
          </w:tcPr>
          <w:p w:rsidR="00A66619" w:rsidRPr="009F1817" w:rsidRDefault="00A66619" w:rsidP="0090611D">
            <w:pPr>
              <w:jc w:val="center"/>
              <w:rPr>
                <w:sz w:val="24"/>
                <w:szCs w:val="24"/>
              </w:rPr>
            </w:pPr>
            <w:r w:rsidRPr="009F1817">
              <w:rPr>
                <w:sz w:val="24"/>
                <w:szCs w:val="24"/>
              </w:rPr>
              <w:t>4637</w:t>
            </w:r>
          </w:p>
        </w:tc>
        <w:tc>
          <w:tcPr>
            <w:tcW w:w="718" w:type="pct"/>
            <w:vAlign w:val="center"/>
          </w:tcPr>
          <w:p w:rsidR="00A66619" w:rsidRPr="009F1817" w:rsidRDefault="00A66619" w:rsidP="0090611D">
            <w:pPr>
              <w:jc w:val="center"/>
              <w:rPr>
                <w:sz w:val="24"/>
                <w:szCs w:val="24"/>
              </w:rPr>
            </w:pPr>
            <w:r w:rsidRPr="009F1817">
              <w:rPr>
                <w:sz w:val="24"/>
                <w:szCs w:val="24"/>
              </w:rPr>
              <w:t>-45.44</w:t>
            </w:r>
          </w:p>
        </w:tc>
      </w:tr>
      <w:tr w:rsidR="00A66619" w:rsidRPr="006E4B4E">
        <w:trPr>
          <w:cantSplit/>
          <w:trHeight w:val="567"/>
          <w:jc w:val="center"/>
        </w:trPr>
        <w:tc>
          <w:tcPr>
            <w:tcW w:w="630" w:type="pct"/>
            <w:vAlign w:val="center"/>
          </w:tcPr>
          <w:p w:rsidR="00A66619" w:rsidRPr="009F1817" w:rsidRDefault="00A66619" w:rsidP="0090611D">
            <w:pPr>
              <w:autoSpaceDE w:val="0"/>
              <w:autoSpaceDN w:val="0"/>
              <w:adjustRightInd w:val="0"/>
              <w:spacing w:line="0" w:lineRule="atLeast"/>
              <w:jc w:val="center"/>
              <w:rPr>
                <w:sz w:val="24"/>
                <w:szCs w:val="24"/>
              </w:rPr>
            </w:pPr>
            <w:r w:rsidRPr="009F1817">
              <w:rPr>
                <w:sz w:val="24"/>
                <w:szCs w:val="24"/>
              </w:rPr>
              <w:t>LZ2-46</w:t>
            </w:r>
          </w:p>
        </w:tc>
        <w:tc>
          <w:tcPr>
            <w:tcW w:w="545" w:type="pct"/>
            <w:vAlign w:val="center"/>
          </w:tcPr>
          <w:p w:rsidR="00A66619" w:rsidRPr="009F1817" w:rsidRDefault="00A66619" w:rsidP="0090611D">
            <w:pPr>
              <w:jc w:val="center"/>
              <w:rPr>
                <w:sz w:val="24"/>
                <w:szCs w:val="24"/>
              </w:rPr>
            </w:pPr>
            <w:r w:rsidRPr="009F1817">
              <w:rPr>
                <w:sz w:val="24"/>
                <w:szCs w:val="24"/>
              </w:rPr>
              <w:t>15</w:t>
            </w:r>
          </w:p>
        </w:tc>
        <w:tc>
          <w:tcPr>
            <w:tcW w:w="682" w:type="pct"/>
            <w:vAlign w:val="center"/>
          </w:tcPr>
          <w:p w:rsidR="00A66619" w:rsidRPr="009F1817" w:rsidRDefault="00A66619" w:rsidP="0090611D">
            <w:pPr>
              <w:jc w:val="center"/>
              <w:rPr>
                <w:sz w:val="24"/>
                <w:szCs w:val="24"/>
              </w:rPr>
            </w:pPr>
            <w:r w:rsidRPr="009F1817">
              <w:rPr>
                <w:sz w:val="24"/>
                <w:szCs w:val="24"/>
              </w:rPr>
              <w:t>1200</w:t>
            </w:r>
          </w:p>
        </w:tc>
        <w:tc>
          <w:tcPr>
            <w:tcW w:w="335" w:type="pct"/>
            <w:vAlign w:val="center"/>
          </w:tcPr>
          <w:p w:rsidR="00A66619" w:rsidRPr="009F1817" w:rsidRDefault="00223414" w:rsidP="0090611D">
            <w:pPr>
              <w:jc w:val="center"/>
              <w:rPr>
                <w:sz w:val="24"/>
                <w:szCs w:val="24"/>
              </w:rPr>
            </w:pPr>
            <w:r w:rsidRPr="009F1817">
              <w:rPr>
                <w:sz w:val="24"/>
                <w:szCs w:val="24"/>
              </w:rPr>
              <w:t>1840</w:t>
            </w:r>
          </w:p>
        </w:tc>
        <w:tc>
          <w:tcPr>
            <w:tcW w:w="681" w:type="pct"/>
            <w:vAlign w:val="center"/>
          </w:tcPr>
          <w:p w:rsidR="00A66619" w:rsidRPr="009F1817" w:rsidRDefault="00A66619" w:rsidP="00D15767">
            <w:pPr>
              <w:jc w:val="center"/>
              <w:rPr>
                <w:sz w:val="24"/>
                <w:szCs w:val="24"/>
              </w:rPr>
            </w:pPr>
            <w:r w:rsidRPr="009F1817">
              <w:rPr>
                <w:sz w:val="24"/>
                <w:szCs w:val="24"/>
              </w:rPr>
              <w:t>41.49</w:t>
            </w:r>
          </w:p>
        </w:tc>
        <w:tc>
          <w:tcPr>
            <w:tcW w:w="681" w:type="pct"/>
            <w:vAlign w:val="center"/>
          </w:tcPr>
          <w:p w:rsidR="00A66619" w:rsidRPr="009F1817" w:rsidRDefault="00A66619" w:rsidP="0090611D">
            <w:pPr>
              <w:jc w:val="center"/>
              <w:rPr>
                <w:sz w:val="24"/>
                <w:szCs w:val="24"/>
              </w:rPr>
            </w:pPr>
            <w:r w:rsidRPr="009F1817">
              <w:rPr>
                <w:sz w:val="24"/>
                <w:szCs w:val="24"/>
              </w:rPr>
              <w:t>-42.72</w:t>
            </w:r>
          </w:p>
        </w:tc>
        <w:tc>
          <w:tcPr>
            <w:tcW w:w="728" w:type="pct"/>
            <w:vAlign w:val="center"/>
          </w:tcPr>
          <w:p w:rsidR="00A66619" w:rsidRPr="009F1817" w:rsidRDefault="00A66619" w:rsidP="0090611D">
            <w:pPr>
              <w:jc w:val="center"/>
              <w:rPr>
                <w:sz w:val="24"/>
                <w:szCs w:val="24"/>
              </w:rPr>
            </w:pPr>
            <w:r w:rsidRPr="009F1817">
              <w:rPr>
                <w:sz w:val="24"/>
                <w:szCs w:val="24"/>
              </w:rPr>
              <w:t>4076</w:t>
            </w:r>
          </w:p>
        </w:tc>
        <w:tc>
          <w:tcPr>
            <w:tcW w:w="718" w:type="pct"/>
            <w:vAlign w:val="center"/>
          </w:tcPr>
          <w:p w:rsidR="00A66619" w:rsidRPr="009F1817" w:rsidRDefault="00A66619" w:rsidP="0090611D">
            <w:pPr>
              <w:jc w:val="center"/>
              <w:rPr>
                <w:sz w:val="24"/>
                <w:szCs w:val="24"/>
              </w:rPr>
            </w:pPr>
            <w:r w:rsidRPr="009F1817">
              <w:rPr>
                <w:sz w:val="24"/>
                <w:szCs w:val="24"/>
              </w:rPr>
              <w:t>-43.31</w:t>
            </w:r>
          </w:p>
        </w:tc>
      </w:tr>
    </w:tbl>
    <w:p w:rsidR="00B64D09" w:rsidRDefault="00B37C85" w:rsidP="00FA0EEC">
      <w:pPr>
        <w:pStyle w:val="1"/>
        <w:rPr>
          <w:rFonts w:hint="eastAsia"/>
        </w:rPr>
      </w:pPr>
      <w:r w:rsidRPr="002E7D4A">
        <w:t xml:space="preserve"> </w:t>
      </w:r>
      <w:bookmarkStart w:id="21" w:name="_Toc341858042"/>
      <w:r w:rsidR="002E521C">
        <w:rPr>
          <w:rFonts w:hint="eastAsia"/>
        </w:rPr>
        <w:t>7</w:t>
      </w:r>
      <w:r w:rsidR="00B64D09" w:rsidRPr="002E7D4A">
        <w:t>结论</w:t>
      </w:r>
      <w:bookmarkEnd w:id="19"/>
      <w:bookmarkEnd w:id="20"/>
      <w:bookmarkEnd w:id="21"/>
    </w:p>
    <w:p w:rsidR="00B37C85" w:rsidRDefault="0089572F" w:rsidP="00B37C85">
      <w:pPr>
        <w:ind w:firstLine="420"/>
        <w:rPr>
          <w:rFonts w:hint="eastAsia"/>
          <w:sz w:val="28"/>
          <w:szCs w:val="28"/>
        </w:rPr>
      </w:pPr>
      <w:r>
        <w:rPr>
          <w:rFonts w:hint="eastAsia"/>
          <w:sz w:val="28"/>
          <w:szCs w:val="28"/>
        </w:rPr>
        <w:t>通过对</w:t>
      </w:r>
      <w:r w:rsidR="00B37C85">
        <w:rPr>
          <w:rFonts w:hint="eastAsia"/>
          <w:sz w:val="28"/>
          <w:szCs w:val="28"/>
        </w:rPr>
        <w:t>自平衡法试检测数据的分析计算</w:t>
      </w:r>
      <w:r w:rsidR="00EF3E59">
        <w:rPr>
          <w:rFonts w:hint="eastAsia"/>
          <w:sz w:val="28"/>
          <w:szCs w:val="28"/>
        </w:rPr>
        <w:t>，</w:t>
      </w:r>
      <w:r w:rsidR="00F06420">
        <w:rPr>
          <w:rFonts w:hint="eastAsia"/>
          <w:sz w:val="28"/>
          <w:szCs w:val="28"/>
        </w:rPr>
        <w:t>得出</w:t>
      </w:r>
      <w:r w:rsidR="00B37C85" w:rsidRPr="002E7D4A">
        <w:rPr>
          <w:sz w:val="28"/>
          <w:szCs w:val="28"/>
        </w:rPr>
        <w:t>桩</w:t>
      </w:r>
      <w:r w:rsidR="00B37C85" w:rsidRPr="002E7D4A">
        <w:rPr>
          <w:sz w:val="28"/>
          <w:szCs w:val="28"/>
        </w:rPr>
        <w:t xml:space="preserve">LZ2-50 </w:t>
      </w:r>
      <w:r w:rsidR="00B37C85" w:rsidRPr="002E7D4A">
        <w:rPr>
          <w:sz w:val="28"/>
          <w:szCs w:val="28"/>
        </w:rPr>
        <w:t>、</w:t>
      </w:r>
      <w:r w:rsidR="00B37C85" w:rsidRPr="002E7D4A">
        <w:rPr>
          <w:sz w:val="28"/>
          <w:szCs w:val="28"/>
        </w:rPr>
        <w:t xml:space="preserve">LZ2-49 </w:t>
      </w:r>
      <w:r w:rsidR="00B37C85" w:rsidRPr="002E7D4A">
        <w:rPr>
          <w:sz w:val="28"/>
          <w:szCs w:val="28"/>
        </w:rPr>
        <w:t>、</w:t>
      </w:r>
      <w:r w:rsidR="00B37C85" w:rsidRPr="002E7D4A">
        <w:rPr>
          <w:sz w:val="28"/>
          <w:szCs w:val="28"/>
        </w:rPr>
        <w:t>LZ2-46</w:t>
      </w:r>
      <w:r w:rsidR="00B37C85" w:rsidRPr="002E7D4A">
        <w:rPr>
          <w:sz w:val="28"/>
          <w:szCs w:val="28"/>
        </w:rPr>
        <w:t>的抗压承载力极限</w:t>
      </w:r>
      <w:r w:rsidR="00B37C85">
        <w:rPr>
          <w:rFonts w:hint="eastAsia"/>
          <w:sz w:val="28"/>
          <w:szCs w:val="28"/>
        </w:rPr>
        <w:t>值</w:t>
      </w:r>
      <w:r w:rsidR="00B37C85" w:rsidRPr="002E7D4A">
        <w:rPr>
          <w:sz w:val="28"/>
          <w:szCs w:val="28"/>
        </w:rPr>
        <w:t>分别为</w:t>
      </w:r>
      <w:r w:rsidR="00B37C85" w:rsidRPr="002E7D4A">
        <w:rPr>
          <w:sz w:val="28"/>
          <w:szCs w:val="28"/>
        </w:rPr>
        <w:t>4077kN</w:t>
      </w:r>
      <w:r w:rsidR="00B37C85" w:rsidRPr="002E7D4A">
        <w:rPr>
          <w:sz w:val="28"/>
          <w:szCs w:val="28"/>
        </w:rPr>
        <w:t>、</w:t>
      </w:r>
      <w:r w:rsidR="00B37C85" w:rsidRPr="002E7D4A">
        <w:rPr>
          <w:sz w:val="28"/>
          <w:szCs w:val="28"/>
        </w:rPr>
        <w:t>4637kN</w:t>
      </w:r>
      <w:r w:rsidR="00B37C85" w:rsidRPr="002E7D4A">
        <w:rPr>
          <w:sz w:val="28"/>
          <w:szCs w:val="28"/>
        </w:rPr>
        <w:t>、</w:t>
      </w:r>
      <w:r w:rsidR="00B37C85" w:rsidRPr="002E7D4A">
        <w:rPr>
          <w:sz w:val="28"/>
          <w:szCs w:val="28"/>
        </w:rPr>
        <w:t>4076kN</w:t>
      </w:r>
      <w:r w:rsidR="00B37C85">
        <w:rPr>
          <w:rFonts w:hint="eastAsia"/>
          <w:sz w:val="28"/>
          <w:szCs w:val="28"/>
        </w:rPr>
        <w:t>。</w:t>
      </w:r>
    </w:p>
    <w:p w:rsidR="003437D9" w:rsidRPr="002E7D4A" w:rsidRDefault="003437D9" w:rsidP="00A4576B">
      <w:pPr>
        <w:ind w:left="420"/>
        <w:rPr>
          <w:sz w:val="28"/>
          <w:szCs w:val="28"/>
        </w:rPr>
        <w:sectPr w:rsidR="003437D9" w:rsidRPr="002E7D4A" w:rsidSect="00455274">
          <w:footerReference w:type="default" r:id="rId38"/>
          <w:pgSz w:w="11906" w:h="16838"/>
          <w:pgMar w:top="1276" w:right="1558" w:bottom="1090" w:left="1560" w:header="851" w:footer="715" w:gutter="0"/>
          <w:pgNumType w:start="1"/>
          <w:cols w:space="425"/>
          <w:docGrid w:type="lines" w:linePitch="312"/>
        </w:sectPr>
      </w:pPr>
    </w:p>
    <w:p w:rsidR="006F097F" w:rsidRPr="002E7D4A" w:rsidRDefault="002E521C" w:rsidP="00FA0EEC">
      <w:pPr>
        <w:pStyle w:val="1"/>
      </w:pPr>
      <w:bookmarkStart w:id="22" w:name="_Toc340580186"/>
      <w:bookmarkStart w:id="23" w:name="_Toc340580202"/>
      <w:bookmarkStart w:id="24" w:name="_Toc341858043"/>
      <w:r>
        <w:rPr>
          <w:rFonts w:hint="eastAsia"/>
        </w:rPr>
        <w:lastRenderedPageBreak/>
        <w:t>8</w:t>
      </w:r>
      <w:r w:rsidR="006F097F" w:rsidRPr="002E7D4A">
        <w:t>附图</w:t>
      </w:r>
      <w:r w:rsidR="000A4A77">
        <w:rPr>
          <w:rFonts w:hint="eastAsia"/>
        </w:rPr>
        <w:t>、</w:t>
      </w:r>
      <w:r w:rsidR="006F097F" w:rsidRPr="002E7D4A">
        <w:t>表</w:t>
      </w:r>
      <w:bookmarkEnd w:id="22"/>
      <w:bookmarkEnd w:id="23"/>
      <w:bookmarkEnd w:id="24"/>
    </w:p>
    <w:p w:rsidR="002D47C4" w:rsidRPr="0062463B" w:rsidRDefault="006F097F" w:rsidP="0062463B">
      <w:pPr>
        <w:ind w:firstLine="420"/>
        <w:jc w:val="center"/>
        <w:rPr>
          <w:sz w:val="28"/>
          <w:szCs w:val="28"/>
        </w:rPr>
      </w:pPr>
      <w:r w:rsidRPr="0062463B">
        <w:rPr>
          <w:sz w:val="28"/>
          <w:szCs w:val="28"/>
        </w:rPr>
        <w:t>附</w:t>
      </w:r>
      <w:r w:rsidR="008E5C47" w:rsidRPr="0062463B">
        <w:rPr>
          <w:rFonts w:hint="eastAsia"/>
          <w:sz w:val="28"/>
          <w:szCs w:val="28"/>
        </w:rPr>
        <w:t>1</w:t>
      </w:r>
      <w:r w:rsidRPr="0062463B">
        <w:rPr>
          <w:sz w:val="28"/>
          <w:szCs w:val="28"/>
        </w:rPr>
        <w:t xml:space="preserve">.1   </w:t>
      </w:r>
      <w:r w:rsidR="002D47C4" w:rsidRPr="0062463B">
        <w:rPr>
          <w:sz w:val="28"/>
          <w:szCs w:val="28"/>
        </w:rPr>
        <w:t>LZ2-50</w:t>
      </w:r>
      <w:r w:rsidR="002D47C4" w:rsidRPr="0062463B">
        <w:rPr>
          <w:sz w:val="28"/>
          <w:szCs w:val="28"/>
        </w:rPr>
        <w:t>立柱桩静载试验</w:t>
      </w:r>
      <w:r w:rsidR="00280C1E" w:rsidRPr="0062463B">
        <w:rPr>
          <w:rFonts w:hint="eastAsia"/>
          <w:sz w:val="28"/>
          <w:szCs w:val="28"/>
        </w:rPr>
        <w:t>结果</w:t>
      </w:r>
      <w:r w:rsidR="002D47C4" w:rsidRPr="0062463B">
        <w:rPr>
          <w:sz w:val="28"/>
          <w:szCs w:val="28"/>
        </w:rPr>
        <w:t>汇总表</w:t>
      </w:r>
    </w:p>
    <w:p w:rsidR="002D47C4" w:rsidRPr="002E7D4A" w:rsidRDefault="002D47C4" w:rsidP="002D47C4">
      <w:pPr>
        <w:rPr>
          <w:w w:val="90"/>
          <w:sz w:val="28"/>
          <w:szCs w:val="28"/>
          <w:u w:val="single"/>
        </w:rPr>
      </w:pPr>
      <w:r w:rsidRPr="002E7D4A">
        <w:rPr>
          <w:w w:val="90"/>
          <w:sz w:val="28"/>
          <w:szCs w:val="28"/>
        </w:rPr>
        <w:t>工程名称：</w:t>
      </w:r>
      <w:r w:rsidRPr="002E7D4A">
        <w:rPr>
          <w:bCs/>
          <w:w w:val="90"/>
          <w:sz w:val="28"/>
          <w:szCs w:val="28"/>
          <w:u w:val="single"/>
        </w:rPr>
        <w:t>武汉市轨道交通四号线二期工程区间及车站土建施工第一标段首义路站</w:t>
      </w:r>
      <w:r w:rsidRPr="002E7D4A">
        <w:rPr>
          <w:w w:val="90"/>
          <w:sz w:val="28"/>
          <w:szCs w:val="28"/>
          <w:u w:val="single"/>
        </w:rPr>
        <w:t>自平衡静载试验</w:t>
      </w:r>
      <w:r w:rsidRPr="002E7D4A">
        <w:rPr>
          <w:w w:val="90"/>
          <w:sz w:val="28"/>
          <w:szCs w:val="28"/>
        </w:rPr>
        <w:t xml:space="preserve">    </w:t>
      </w:r>
      <w:r w:rsidRPr="002E7D4A">
        <w:rPr>
          <w:w w:val="90"/>
          <w:sz w:val="28"/>
          <w:szCs w:val="28"/>
        </w:rPr>
        <w:t>桩长：</w:t>
      </w:r>
      <w:smartTag w:uri="urn:schemas-microsoft-com:office:smarttags" w:element="chmetcnv">
        <w:smartTagPr>
          <w:attr w:name="TCSC" w:val="0"/>
          <w:attr w:name="NumberType" w:val="1"/>
          <w:attr w:name="Negative" w:val="False"/>
          <w:attr w:name="HasSpace" w:val="False"/>
          <w:attr w:name="SourceValue" w:val="15"/>
          <w:attr w:name="UnitName" w:val="m"/>
        </w:smartTagPr>
        <w:r w:rsidRPr="002E7D4A">
          <w:rPr>
            <w:w w:val="90"/>
            <w:sz w:val="28"/>
            <w:szCs w:val="28"/>
            <w:u w:val="single"/>
          </w:rPr>
          <w:t>15m</w:t>
        </w:r>
      </w:smartTag>
      <w:r w:rsidRPr="002E7D4A">
        <w:rPr>
          <w:w w:val="90"/>
          <w:sz w:val="28"/>
          <w:szCs w:val="28"/>
        </w:rPr>
        <w:t xml:space="preserve">   </w:t>
      </w:r>
      <w:r w:rsidRPr="002E7D4A">
        <w:rPr>
          <w:w w:val="90"/>
          <w:sz w:val="28"/>
          <w:szCs w:val="28"/>
        </w:rPr>
        <w:t>桩径：</w:t>
      </w:r>
      <w:smartTag w:uri="urn:schemas-microsoft-com:office:smarttags" w:element="chmetcnv">
        <w:smartTagPr>
          <w:attr w:name="TCSC" w:val="0"/>
          <w:attr w:name="NumberType" w:val="1"/>
          <w:attr w:name="Negative" w:val="False"/>
          <w:attr w:name="HasSpace" w:val="False"/>
          <w:attr w:name="SourceValue" w:val="1200"/>
          <w:attr w:name="UnitName" w:val="mm"/>
        </w:smartTagPr>
        <w:r w:rsidRPr="002E7D4A">
          <w:rPr>
            <w:w w:val="90"/>
            <w:sz w:val="28"/>
            <w:szCs w:val="28"/>
            <w:u w:val="single"/>
          </w:rPr>
          <w:t>1200mm</w:t>
        </w:r>
      </w:smartTag>
    </w:p>
    <w:tbl>
      <w:tblPr>
        <w:tblW w:w="8421" w:type="dxa"/>
        <w:jc w:val="center"/>
        <w:tblLook w:val="0000"/>
      </w:tblPr>
      <w:tblGrid>
        <w:gridCol w:w="706"/>
        <w:gridCol w:w="1083"/>
        <w:gridCol w:w="818"/>
        <w:gridCol w:w="850"/>
        <w:gridCol w:w="814"/>
        <w:gridCol w:w="789"/>
        <w:gridCol w:w="810"/>
        <w:gridCol w:w="850"/>
        <w:gridCol w:w="851"/>
        <w:gridCol w:w="850"/>
      </w:tblGrid>
      <w:tr w:rsidR="00CB20CF" w:rsidRPr="002E7D4A">
        <w:trPr>
          <w:trHeight w:val="624"/>
          <w:jc w:val="center"/>
        </w:trPr>
        <w:tc>
          <w:tcPr>
            <w:tcW w:w="7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荷载编号</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加载值</w:t>
            </w:r>
          </w:p>
          <w:p w:rsidR="00CB20CF" w:rsidRPr="002E7D4A" w:rsidRDefault="00CB20CF" w:rsidP="0029255E">
            <w:pPr>
              <w:widowControl/>
              <w:jc w:val="center"/>
              <w:rPr>
                <w:kern w:val="0"/>
                <w:sz w:val="24"/>
                <w:szCs w:val="24"/>
              </w:rPr>
            </w:pPr>
            <w:r w:rsidRPr="002E7D4A">
              <w:rPr>
                <w:kern w:val="0"/>
                <w:sz w:val="24"/>
                <w:szCs w:val="24"/>
              </w:rPr>
              <w:t>（</w:t>
            </w:r>
            <w:r w:rsidRPr="002E7D4A">
              <w:rPr>
                <w:kern w:val="0"/>
                <w:sz w:val="24"/>
                <w:szCs w:val="24"/>
              </w:rPr>
              <w:t>kN</w:t>
            </w:r>
            <w:r w:rsidRPr="002E7D4A">
              <w:rPr>
                <w:kern w:val="0"/>
                <w:sz w:val="24"/>
                <w:szCs w:val="24"/>
              </w:rPr>
              <w:t>）</w:t>
            </w:r>
          </w:p>
        </w:tc>
        <w:tc>
          <w:tcPr>
            <w:tcW w:w="1668" w:type="dxa"/>
            <w:gridSpan w:val="2"/>
            <w:tcBorders>
              <w:top w:val="single" w:sz="4" w:space="0" w:color="auto"/>
              <w:left w:val="nil"/>
              <w:bottom w:val="single" w:sz="4" w:space="0" w:color="auto"/>
              <w:right w:val="single" w:sz="4" w:space="0" w:color="auto"/>
            </w:tcBorders>
            <w:shd w:val="clear" w:color="auto" w:fill="auto"/>
            <w:noWrap/>
            <w:vAlign w:val="center"/>
          </w:tcPr>
          <w:p w:rsidR="00401E90" w:rsidRDefault="00CB20CF" w:rsidP="0029255E">
            <w:pPr>
              <w:widowControl/>
              <w:jc w:val="center"/>
              <w:rPr>
                <w:rFonts w:hint="eastAsia"/>
                <w:kern w:val="0"/>
                <w:sz w:val="24"/>
                <w:szCs w:val="24"/>
              </w:rPr>
            </w:pPr>
            <w:r w:rsidRPr="002E7D4A">
              <w:rPr>
                <w:kern w:val="0"/>
                <w:sz w:val="24"/>
                <w:szCs w:val="24"/>
              </w:rPr>
              <w:t>历时</w:t>
            </w:r>
          </w:p>
          <w:p w:rsidR="00CB20CF" w:rsidRPr="002E7D4A" w:rsidRDefault="00CB20CF" w:rsidP="0029255E">
            <w:pPr>
              <w:widowControl/>
              <w:jc w:val="center"/>
              <w:rPr>
                <w:kern w:val="0"/>
                <w:sz w:val="24"/>
                <w:szCs w:val="24"/>
              </w:rPr>
            </w:pPr>
            <w:r w:rsidRPr="002E7D4A">
              <w:rPr>
                <w:kern w:val="0"/>
                <w:sz w:val="24"/>
                <w:szCs w:val="24"/>
              </w:rPr>
              <w:t>（</w:t>
            </w:r>
            <w:r w:rsidR="00ED0C13">
              <w:rPr>
                <w:kern w:val="0"/>
                <w:sz w:val="24"/>
                <w:szCs w:val="24"/>
              </w:rPr>
              <w:t>min</w:t>
            </w:r>
            <w:r w:rsidRPr="002E7D4A">
              <w:rPr>
                <w:kern w:val="0"/>
                <w:sz w:val="24"/>
                <w:szCs w:val="24"/>
              </w:rPr>
              <w:t>）</w:t>
            </w:r>
          </w:p>
        </w:tc>
        <w:tc>
          <w:tcPr>
            <w:tcW w:w="1603" w:type="dxa"/>
            <w:gridSpan w:val="2"/>
            <w:tcBorders>
              <w:top w:val="single" w:sz="4" w:space="0" w:color="auto"/>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向上位移（</w:t>
            </w:r>
            <w:r w:rsidRPr="002E7D4A">
              <w:rPr>
                <w:kern w:val="0"/>
                <w:sz w:val="24"/>
                <w:szCs w:val="24"/>
              </w:rPr>
              <w:t>mm</w:t>
            </w:r>
            <w:r w:rsidRPr="002E7D4A">
              <w:rPr>
                <w:kern w:val="0"/>
                <w:sz w:val="24"/>
                <w:szCs w:val="24"/>
              </w:rPr>
              <w:t>）</w:t>
            </w:r>
          </w:p>
        </w:tc>
        <w:tc>
          <w:tcPr>
            <w:tcW w:w="1660" w:type="dxa"/>
            <w:gridSpan w:val="2"/>
            <w:tcBorders>
              <w:top w:val="single" w:sz="4" w:space="0" w:color="auto"/>
              <w:left w:val="nil"/>
              <w:bottom w:val="single" w:sz="4" w:space="0" w:color="auto"/>
              <w:right w:val="single" w:sz="4" w:space="0" w:color="auto"/>
            </w:tcBorders>
            <w:shd w:val="clear" w:color="auto" w:fill="auto"/>
            <w:noWrap/>
            <w:vAlign w:val="center"/>
          </w:tcPr>
          <w:p w:rsidR="00141661" w:rsidRDefault="00CB20CF" w:rsidP="0029255E">
            <w:pPr>
              <w:widowControl/>
              <w:jc w:val="center"/>
              <w:rPr>
                <w:rFonts w:hint="eastAsia"/>
                <w:kern w:val="0"/>
                <w:sz w:val="24"/>
                <w:szCs w:val="24"/>
              </w:rPr>
            </w:pPr>
            <w:r w:rsidRPr="002E7D4A">
              <w:rPr>
                <w:kern w:val="0"/>
                <w:sz w:val="24"/>
                <w:szCs w:val="24"/>
              </w:rPr>
              <w:t>向下位移</w:t>
            </w:r>
          </w:p>
          <w:p w:rsidR="00CB20CF" w:rsidRPr="002E7D4A" w:rsidRDefault="00CB20CF" w:rsidP="0029255E">
            <w:pPr>
              <w:widowControl/>
              <w:jc w:val="center"/>
              <w:rPr>
                <w:kern w:val="0"/>
                <w:sz w:val="24"/>
                <w:szCs w:val="24"/>
              </w:rPr>
            </w:pPr>
            <w:r w:rsidRPr="002E7D4A">
              <w:rPr>
                <w:kern w:val="0"/>
                <w:sz w:val="24"/>
                <w:szCs w:val="24"/>
              </w:rPr>
              <w:t>（</w:t>
            </w:r>
            <w:r w:rsidRPr="002E7D4A">
              <w:rPr>
                <w:kern w:val="0"/>
                <w:sz w:val="24"/>
                <w:szCs w:val="24"/>
              </w:rPr>
              <w:t>mm</w:t>
            </w:r>
            <w:r w:rsidRPr="002E7D4A">
              <w:rPr>
                <w:kern w:val="0"/>
                <w:sz w:val="24"/>
                <w:szCs w:val="24"/>
              </w:rPr>
              <w:t>）</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tcPr>
          <w:p w:rsidR="00CB20CF" w:rsidRPr="002E7D4A" w:rsidRDefault="000A65ED" w:rsidP="0029255E">
            <w:pPr>
              <w:widowControl/>
              <w:jc w:val="center"/>
              <w:rPr>
                <w:kern w:val="0"/>
                <w:sz w:val="24"/>
                <w:szCs w:val="24"/>
              </w:rPr>
            </w:pPr>
            <w:r>
              <w:rPr>
                <w:rFonts w:hint="eastAsia"/>
                <w:kern w:val="0"/>
                <w:sz w:val="24"/>
                <w:szCs w:val="24"/>
              </w:rPr>
              <w:t>换算后</w:t>
            </w:r>
            <w:r w:rsidR="00CB20CF" w:rsidRPr="002E7D4A">
              <w:rPr>
                <w:kern w:val="0"/>
                <w:sz w:val="24"/>
                <w:szCs w:val="24"/>
              </w:rPr>
              <w:t>桩顶位移（</w:t>
            </w:r>
            <w:r w:rsidR="00CB20CF" w:rsidRPr="002E7D4A">
              <w:rPr>
                <w:kern w:val="0"/>
                <w:sz w:val="24"/>
                <w:szCs w:val="24"/>
              </w:rPr>
              <w:t>mm</w:t>
            </w:r>
            <w:r w:rsidR="00CB20CF" w:rsidRPr="002E7D4A">
              <w:rPr>
                <w:kern w:val="0"/>
                <w:sz w:val="24"/>
                <w:szCs w:val="24"/>
              </w:rPr>
              <w:t>）</w:t>
            </w:r>
          </w:p>
        </w:tc>
      </w:tr>
      <w:tr w:rsidR="00CB20CF" w:rsidRPr="002E7D4A">
        <w:trPr>
          <w:trHeight w:val="624"/>
          <w:jc w:val="center"/>
        </w:trPr>
        <w:tc>
          <w:tcPr>
            <w:tcW w:w="706" w:type="dxa"/>
            <w:vMerge/>
            <w:tcBorders>
              <w:top w:val="single" w:sz="4" w:space="0" w:color="auto"/>
              <w:left w:val="single" w:sz="4" w:space="0" w:color="auto"/>
              <w:bottom w:val="single" w:sz="4" w:space="0" w:color="auto"/>
              <w:right w:val="single" w:sz="4" w:space="0" w:color="auto"/>
            </w:tcBorders>
            <w:vAlign w:val="center"/>
          </w:tcPr>
          <w:p w:rsidR="00CB20CF" w:rsidRPr="002E7D4A" w:rsidRDefault="00CB20CF" w:rsidP="0029255E">
            <w:pPr>
              <w:widowControl/>
              <w:jc w:val="center"/>
              <w:rPr>
                <w:kern w:val="0"/>
                <w:sz w:val="24"/>
                <w:szCs w:val="24"/>
              </w:rPr>
            </w:pPr>
          </w:p>
        </w:tc>
        <w:tc>
          <w:tcPr>
            <w:tcW w:w="1083" w:type="dxa"/>
            <w:vMerge/>
            <w:tcBorders>
              <w:top w:val="single" w:sz="4" w:space="0" w:color="auto"/>
              <w:left w:val="single" w:sz="4" w:space="0" w:color="auto"/>
              <w:bottom w:val="single" w:sz="4" w:space="0" w:color="auto"/>
              <w:right w:val="single" w:sz="4" w:space="0" w:color="auto"/>
            </w:tcBorders>
            <w:vAlign w:val="center"/>
          </w:tcPr>
          <w:p w:rsidR="00CB20CF" w:rsidRPr="002E7D4A" w:rsidRDefault="00CB20CF" w:rsidP="0029255E">
            <w:pPr>
              <w:widowControl/>
              <w:jc w:val="center"/>
              <w:rPr>
                <w:kern w:val="0"/>
                <w:sz w:val="24"/>
                <w:szCs w:val="24"/>
              </w:rPr>
            </w:pPr>
          </w:p>
        </w:tc>
        <w:tc>
          <w:tcPr>
            <w:tcW w:w="818"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本级</w:t>
            </w:r>
          </w:p>
        </w:tc>
        <w:tc>
          <w:tcPr>
            <w:tcW w:w="850"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累计</w:t>
            </w:r>
          </w:p>
        </w:tc>
        <w:tc>
          <w:tcPr>
            <w:tcW w:w="814"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本级</w:t>
            </w:r>
          </w:p>
        </w:tc>
        <w:tc>
          <w:tcPr>
            <w:tcW w:w="789"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累计</w:t>
            </w:r>
          </w:p>
        </w:tc>
        <w:tc>
          <w:tcPr>
            <w:tcW w:w="810"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本级</w:t>
            </w:r>
          </w:p>
        </w:tc>
        <w:tc>
          <w:tcPr>
            <w:tcW w:w="850"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累计</w:t>
            </w:r>
          </w:p>
        </w:tc>
        <w:tc>
          <w:tcPr>
            <w:tcW w:w="851"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本级</w:t>
            </w:r>
          </w:p>
        </w:tc>
        <w:tc>
          <w:tcPr>
            <w:tcW w:w="850"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累计</w:t>
            </w:r>
          </w:p>
        </w:tc>
      </w:tr>
      <w:tr w:rsidR="00CB20CF" w:rsidRPr="002E7D4A">
        <w:trPr>
          <w:trHeight w:val="624"/>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0</w:t>
            </w:r>
          </w:p>
        </w:tc>
        <w:tc>
          <w:tcPr>
            <w:tcW w:w="1083"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Cs w:val="21"/>
              </w:rPr>
            </w:pPr>
            <w:r w:rsidRPr="002E7D4A">
              <w:rPr>
                <w:kern w:val="0"/>
                <w:szCs w:val="21"/>
              </w:rPr>
              <w:t>0</w:t>
            </w:r>
          </w:p>
        </w:tc>
        <w:tc>
          <w:tcPr>
            <w:tcW w:w="818"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Cs w:val="21"/>
              </w:rPr>
            </w:pPr>
            <w:r w:rsidRPr="002E7D4A">
              <w:rPr>
                <w:kern w:val="0"/>
                <w:szCs w:val="21"/>
              </w:rPr>
              <w:t>0</w:t>
            </w:r>
          </w:p>
        </w:tc>
        <w:tc>
          <w:tcPr>
            <w:tcW w:w="850"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Cs w:val="21"/>
              </w:rPr>
            </w:pPr>
            <w:r w:rsidRPr="002E7D4A">
              <w:rPr>
                <w:kern w:val="0"/>
                <w:szCs w:val="21"/>
              </w:rPr>
              <w:t>0</w:t>
            </w:r>
          </w:p>
        </w:tc>
        <w:tc>
          <w:tcPr>
            <w:tcW w:w="814"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Cs w:val="21"/>
              </w:rPr>
            </w:pPr>
            <w:r w:rsidRPr="002E7D4A">
              <w:rPr>
                <w:kern w:val="0"/>
                <w:szCs w:val="21"/>
              </w:rPr>
              <w:t>0</w:t>
            </w:r>
          </w:p>
        </w:tc>
        <w:tc>
          <w:tcPr>
            <w:tcW w:w="789"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Cs w:val="21"/>
              </w:rPr>
            </w:pPr>
            <w:r w:rsidRPr="002E7D4A">
              <w:rPr>
                <w:kern w:val="0"/>
                <w:szCs w:val="21"/>
              </w:rPr>
              <w:t>0</w:t>
            </w:r>
          </w:p>
        </w:tc>
        <w:tc>
          <w:tcPr>
            <w:tcW w:w="810"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Cs w:val="21"/>
              </w:rPr>
            </w:pPr>
            <w:r w:rsidRPr="002E7D4A">
              <w:rPr>
                <w:kern w:val="0"/>
                <w:szCs w:val="21"/>
              </w:rPr>
              <w:t>0</w:t>
            </w:r>
          </w:p>
        </w:tc>
        <w:tc>
          <w:tcPr>
            <w:tcW w:w="850"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Cs w:val="21"/>
              </w:rPr>
            </w:pPr>
            <w:r w:rsidRPr="002E7D4A">
              <w:rPr>
                <w:kern w:val="0"/>
                <w:szCs w:val="21"/>
              </w:rPr>
              <w:t>0</w:t>
            </w:r>
          </w:p>
        </w:tc>
        <w:tc>
          <w:tcPr>
            <w:tcW w:w="851"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0</w:t>
            </w:r>
          </w:p>
        </w:tc>
        <w:tc>
          <w:tcPr>
            <w:tcW w:w="850" w:type="dxa"/>
            <w:tcBorders>
              <w:top w:val="nil"/>
              <w:left w:val="nil"/>
              <w:bottom w:val="single" w:sz="4" w:space="0" w:color="auto"/>
              <w:right w:val="single" w:sz="4" w:space="0" w:color="auto"/>
            </w:tcBorders>
            <w:shd w:val="clear" w:color="auto" w:fill="auto"/>
            <w:noWrap/>
            <w:vAlign w:val="center"/>
          </w:tcPr>
          <w:p w:rsidR="00CB20CF" w:rsidRPr="002E7D4A" w:rsidRDefault="00CB20CF" w:rsidP="0029255E">
            <w:pPr>
              <w:widowControl/>
              <w:jc w:val="center"/>
              <w:rPr>
                <w:kern w:val="0"/>
                <w:sz w:val="24"/>
                <w:szCs w:val="24"/>
              </w:rPr>
            </w:pPr>
            <w:r w:rsidRPr="002E7D4A">
              <w:rPr>
                <w:kern w:val="0"/>
                <w:sz w:val="24"/>
                <w:szCs w:val="24"/>
              </w:rPr>
              <w:t>0</w:t>
            </w:r>
          </w:p>
        </w:tc>
      </w:tr>
      <w:tr w:rsidR="0029255E" w:rsidRPr="002E7D4A">
        <w:trPr>
          <w:trHeight w:val="624"/>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29255E" w:rsidRPr="002E7D4A" w:rsidRDefault="0029255E" w:rsidP="0029255E">
            <w:pPr>
              <w:widowControl/>
              <w:jc w:val="center"/>
              <w:rPr>
                <w:kern w:val="0"/>
                <w:sz w:val="24"/>
                <w:szCs w:val="24"/>
              </w:rPr>
            </w:pPr>
            <w:r w:rsidRPr="002E7D4A">
              <w:rPr>
                <w:kern w:val="0"/>
                <w:sz w:val="24"/>
                <w:szCs w:val="24"/>
              </w:rPr>
              <w:t>1</w:t>
            </w:r>
          </w:p>
        </w:tc>
        <w:tc>
          <w:tcPr>
            <w:tcW w:w="1083"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rFonts w:hint="eastAsia"/>
                <w:sz w:val="24"/>
                <w:szCs w:val="24"/>
              </w:rPr>
            </w:pPr>
            <w:r w:rsidRPr="002E7D4A">
              <w:t>46</w:t>
            </w:r>
            <w:r w:rsidRPr="000C09F0">
              <w:rPr>
                <w:rFonts w:ascii="宋体" w:hAnsi="宋体"/>
              </w:rPr>
              <w:t>0</w:t>
            </w:r>
            <w:r w:rsidR="000C09F0">
              <w:rPr>
                <w:rFonts w:ascii="宋体" w:hAnsi="宋体" w:hint="eastAsia"/>
              </w:rPr>
              <w:t>×2</w:t>
            </w:r>
          </w:p>
        </w:tc>
        <w:tc>
          <w:tcPr>
            <w:tcW w:w="818"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120</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120</w:t>
            </w:r>
          </w:p>
        </w:tc>
        <w:tc>
          <w:tcPr>
            <w:tcW w:w="814"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1.02</w:t>
            </w:r>
          </w:p>
        </w:tc>
        <w:tc>
          <w:tcPr>
            <w:tcW w:w="789"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1.02</w:t>
            </w:r>
          </w:p>
        </w:tc>
        <w:tc>
          <w:tcPr>
            <w:tcW w:w="81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-1.13</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-1.13</w:t>
            </w:r>
          </w:p>
        </w:tc>
        <w:tc>
          <w:tcPr>
            <w:tcW w:w="851"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1.26</w:t>
            </w:r>
          </w:p>
        </w:tc>
        <w:tc>
          <w:tcPr>
            <w:tcW w:w="850"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1.26</w:t>
            </w:r>
          </w:p>
        </w:tc>
      </w:tr>
      <w:tr w:rsidR="0029255E" w:rsidRPr="002E7D4A">
        <w:trPr>
          <w:trHeight w:val="624"/>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29255E" w:rsidRPr="002E7D4A" w:rsidRDefault="0029255E" w:rsidP="0029255E">
            <w:pPr>
              <w:widowControl/>
              <w:jc w:val="center"/>
              <w:rPr>
                <w:kern w:val="0"/>
                <w:sz w:val="24"/>
                <w:szCs w:val="24"/>
              </w:rPr>
            </w:pPr>
            <w:r w:rsidRPr="002E7D4A">
              <w:rPr>
                <w:kern w:val="0"/>
                <w:sz w:val="24"/>
                <w:szCs w:val="24"/>
              </w:rPr>
              <w:t>2</w:t>
            </w:r>
          </w:p>
        </w:tc>
        <w:tc>
          <w:tcPr>
            <w:tcW w:w="1083"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690</w:t>
            </w:r>
            <w:r w:rsidR="000C09F0">
              <w:rPr>
                <w:rFonts w:ascii="宋体" w:hAnsi="宋体" w:hint="eastAsia"/>
              </w:rPr>
              <w:t>×2</w:t>
            </w:r>
          </w:p>
        </w:tc>
        <w:tc>
          <w:tcPr>
            <w:tcW w:w="818"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120</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240</w:t>
            </w:r>
          </w:p>
        </w:tc>
        <w:tc>
          <w:tcPr>
            <w:tcW w:w="814"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1.34</w:t>
            </w:r>
          </w:p>
        </w:tc>
        <w:tc>
          <w:tcPr>
            <w:tcW w:w="789"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2.36</w:t>
            </w:r>
          </w:p>
        </w:tc>
        <w:tc>
          <w:tcPr>
            <w:tcW w:w="81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-1.26</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-2.39</w:t>
            </w:r>
          </w:p>
        </w:tc>
        <w:tc>
          <w:tcPr>
            <w:tcW w:w="851"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1.33</w:t>
            </w:r>
          </w:p>
        </w:tc>
        <w:tc>
          <w:tcPr>
            <w:tcW w:w="850"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2.59</w:t>
            </w:r>
          </w:p>
        </w:tc>
      </w:tr>
      <w:tr w:rsidR="0029255E" w:rsidRPr="002E7D4A">
        <w:trPr>
          <w:trHeight w:val="624"/>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29255E" w:rsidRPr="002E7D4A" w:rsidRDefault="0029255E" w:rsidP="0029255E">
            <w:pPr>
              <w:widowControl/>
              <w:jc w:val="center"/>
              <w:rPr>
                <w:kern w:val="0"/>
                <w:sz w:val="24"/>
                <w:szCs w:val="24"/>
              </w:rPr>
            </w:pPr>
            <w:r w:rsidRPr="002E7D4A">
              <w:rPr>
                <w:kern w:val="0"/>
                <w:sz w:val="24"/>
                <w:szCs w:val="24"/>
              </w:rPr>
              <w:t>3</w:t>
            </w:r>
          </w:p>
        </w:tc>
        <w:tc>
          <w:tcPr>
            <w:tcW w:w="1083"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920</w:t>
            </w:r>
            <w:r w:rsidR="000C09F0">
              <w:rPr>
                <w:rFonts w:ascii="宋体" w:hAnsi="宋体" w:hint="eastAsia"/>
              </w:rPr>
              <w:t>×2</w:t>
            </w:r>
          </w:p>
        </w:tc>
        <w:tc>
          <w:tcPr>
            <w:tcW w:w="818"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120</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360</w:t>
            </w:r>
          </w:p>
        </w:tc>
        <w:tc>
          <w:tcPr>
            <w:tcW w:w="814"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1.78</w:t>
            </w:r>
          </w:p>
        </w:tc>
        <w:tc>
          <w:tcPr>
            <w:tcW w:w="789"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4.14</w:t>
            </w:r>
          </w:p>
        </w:tc>
        <w:tc>
          <w:tcPr>
            <w:tcW w:w="81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-1.76</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-4.15</w:t>
            </w:r>
          </w:p>
        </w:tc>
        <w:tc>
          <w:tcPr>
            <w:tcW w:w="851"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3.09</w:t>
            </w:r>
          </w:p>
        </w:tc>
        <w:tc>
          <w:tcPr>
            <w:tcW w:w="850"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4.41</w:t>
            </w:r>
          </w:p>
        </w:tc>
      </w:tr>
      <w:tr w:rsidR="0029255E" w:rsidRPr="002E7D4A">
        <w:trPr>
          <w:trHeight w:val="624"/>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29255E" w:rsidRPr="002E7D4A" w:rsidRDefault="0029255E" w:rsidP="0029255E">
            <w:pPr>
              <w:widowControl/>
              <w:jc w:val="center"/>
              <w:rPr>
                <w:kern w:val="0"/>
                <w:sz w:val="24"/>
                <w:szCs w:val="24"/>
              </w:rPr>
            </w:pPr>
            <w:r w:rsidRPr="002E7D4A">
              <w:rPr>
                <w:kern w:val="0"/>
                <w:sz w:val="24"/>
                <w:szCs w:val="24"/>
              </w:rPr>
              <w:t>4</w:t>
            </w:r>
          </w:p>
        </w:tc>
        <w:tc>
          <w:tcPr>
            <w:tcW w:w="1083"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1150</w:t>
            </w:r>
            <w:r w:rsidR="000C09F0">
              <w:rPr>
                <w:rFonts w:ascii="宋体" w:hAnsi="宋体" w:hint="eastAsia"/>
              </w:rPr>
              <w:t>×2</w:t>
            </w:r>
          </w:p>
        </w:tc>
        <w:tc>
          <w:tcPr>
            <w:tcW w:w="818"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120</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480</w:t>
            </w:r>
          </w:p>
        </w:tc>
        <w:tc>
          <w:tcPr>
            <w:tcW w:w="814"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2.13</w:t>
            </w:r>
          </w:p>
        </w:tc>
        <w:tc>
          <w:tcPr>
            <w:tcW w:w="789"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6.27</w:t>
            </w:r>
          </w:p>
        </w:tc>
        <w:tc>
          <w:tcPr>
            <w:tcW w:w="81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-2.34</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-6.49</w:t>
            </w:r>
          </w:p>
        </w:tc>
        <w:tc>
          <w:tcPr>
            <w:tcW w:w="851"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3.73</w:t>
            </w:r>
          </w:p>
        </w:tc>
        <w:tc>
          <w:tcPr>
            <w:tcW w:w="850"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6.82</w:t>
            </w:r>
          </w:p>
        </w:tc>
      </w:tr>
      <w:tr w:rsidR="0029255E" w:rsidRPr="002E7D4A">
        <w:trPr>
          <w:trHeight w:val="624"/>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29255E" w:rsidRPr="002E7D4A" w:rsidRDefault="0029255E" w:rsidP="0029255E">
            <w:pPr>
              <w:widowControl/>
              <w:jc w:val="center"/>
              <w:rPr>
                <w:kern w:val="0"/>
                <w:sz w:val="24"/>
                <w:szCs w:val="24"/>
              </w:rPr>
            </w:pPr>
            <w:r w:rsidRPr="002E7D4A">
              <w:rPr>
                <w:kern w:val="0"/>
                <w:sz w:val="24"/>
                <w:szCs w:val="24"/>
              </w:rPr>
              <w:t>5</w:t>
            </w:r>
          </w:p>
        </w:tc>
        <w:tc>
          <w:tcPr>
            <w:tcW w:w="1083"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1380</w:t>
            </w:r>
            <w:r w:rsidR="000C09F0">
              <w:rPr>
                <w:rFonts w:ascii="宋体" w:hAnsi="宋体" w:hint="eastAsia"/>
              </w:rPr>
              <w:t>×2</w:t>
            </w:r>
          </w:p>
        </w:tc>
        <w:tc>
          <w:tcPr>
            <w:tcW w:w="818"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120</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600</w:t>
            </w:r>
          </w:p>
        </w:tc>
        <w:tc>
          <w:tcPr>
            <w:tcW w:w="814"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3.16</w:t>
            </w:r>
          </w:p>
        </w:tc>
        <w:tc>
          <w:tcPr>
            <w:tcW w:w="789"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9.43</w:t>
            </w:r>
          </w:p>
        </w:tc>
        <w:tc>
          <w:tcPr>
            <w:tcW w:w="81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-3.26</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-9.75</w:t>
            </w:r>
          </w:p>
        </w:tc>
        <w:tc>
          <w:tcPr>
            <w:tcW w:w="851"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6.41</w:t>
            </w:r>
          </w:p>
        </w:tc>
        <w:tc>
          <w:tcPr>
            <w:tcW w:w="850"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10.14</w:t>
            </w:r>
          </w:p>
        </w:tc>
      </w:tr>
      <w:tr w:rsidR="0029255E" w:rsidRPr="002E7D4A">
        <w:trPr>
          <w:trHeight w:val="624"/>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29255E" w:rsidRPr="002E7D4A" w:rsidRDefault="0029255E" w:rsidP="0029255E">
            <w:pPr>
              <w:widowControl/>
              <w:jc w:val="center"/>
              <w:rPr>
                <w:kern w:val="0"/>
                <w:sz w:val="24"/>
                <w:szCs w:val="24"/>
              </w:rPr>
            </w:pPr>
            <w:r w:rsidRPr="002E7D4A">
              <w:rPr>
                <w:kern w:val="0"/>
                <w:sz w:val="24"/>
                <w:szCs w:val="24"/>
              </w:rPr>
              <w:t>6</w:t>
            </w:r>
          </w:p>
        </w:tc>
        <w:tc>
          <w:tcPr>
            <w:tcW w:w="1083"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1610</w:t>
            </w:r>
            <w:r w:rsidR="000C09F0">
              <w:rPr>
                <w:rFonts w:ascii="宋体" w:hAnsi="宋体" w:hint="eastAsia"/>
              </w:rPr>
              <w:t>×2</w:t>
            </w:r>
          </w:p>
        </w:tc>
        <w:tc>
          <w:tcPr>
            <w:tcW w:w="818"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120</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720</w:t>
            </w:r>
          </w:p>
        </w:tc>
        <w:tc>
          <w:tcPr>
            <w:tcW w:w="814"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4.23</w:t>
            </w:r>
          </w:p>
        </w:tc>
        <w:tc>
          <w:tcPr>
            <w:tcW w:w="789"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13.66</w:t>
            </w:r>
          </w:p>
        </w:tc>
        <w:tc>
          <w:tcPr>
            <w:tcW w:w="81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-4.35</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-14.10</w:t>
            </w:r>
          </w:p>
        </w:tc>
        <w:tc>
          <w:tcPr>
            <w:tcW w:w="851"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8.15</w:t>
            </w:r>
          </w:p>
        </w:tc>
        <w:tc>
          <w:tcPr>
            <w:tcW w:w="850"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14.56</w:t>
            </w:r>
          </w:p>
        </w:tc>
      </w:tr>
      <w:tr w:rsidR="0029255E" w:rsidRPr="002E7D4A">
        <w:trPr>
          <w:trHeight w:val="624"/>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29255E" w:rsidRPr="002E7D4A" w:rsidRDefault="0029255E" w:rsidP="0029255E">
            <w:pPr>
              <w:widowControl/>
              <w:jc w:val="center"/>
              <w:rPr>
                <w:kern w:val="0"/>
                <w:sz w:val="24"/>
                <w:szCs w:val="24"/>
              </w:rPr>
            </w:pPr>
            <w:r w:rsidRPr="002E7D4A">
              <w:rPr>
                <w:kern w:val="0"/>
                <w:sz w:val="24"/>
                <w:szCs w:val="24"/>
              </w:rPr>
              <w:t>7</w:t>
            </w:r>
          </w:p>
        </w:tc>
        <w:tc>
          <w:tcPr>
            <w:tcW w:w="1083"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1840</w:t>
            </w:r>
            <w:r w:rsidR="000C09F0">
              <w:rPr>
                <w:rFonts w:ascii="宋体" w:hAnsi="宋体" w:hint="eastAsia"/>
              </w:rPr>
              <w:t>×2</w:t>
            </w:r>
          </w:p>
        </w:tc>
        <w:tc>
          <w:tcPr>
            <w:tcW w:w="818"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120</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840</w:t>
            </w:r>
          </w:p>
        </w:tc>
        <w:tc>
          <w:tcPr>
            <w:tcW w:w="814"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5.07</w:t>
            </w:r>
          </w:p>
        </w:tc>
        <w:tc>
          <w:tcPr>
            <w:tcW w:w="789"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18.73</w:t>
            </w:r>
          </w:p>
        </w:tc>
        <w:tc>
          <w:tcPr>
            <w:tcW w:w="81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-5.55</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-19.65</w:t>
            </w:r>
          </w:p>
        </w:tc>
        <w:tc>
          <w:tcPr>
            <w:tcW w:w="851"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12.03</w:t>
            </w:r>
          </w:p>
        </w:tc>
        <w:tc>
          <w:tcPr>
            <w:tcW w:w="850" w:type="dxa"/>
            <w:tcBorders>
              <w:top w:val="nil"/>
              <w:left w:val="nil"/>
              <w:bottom w:val="single" w:sz="4" w:space="0" w:color="auto"/>
              <w:right w:val="single" w:sz="4" w:space="0" w:color="auto"/>
            </w:tcBorders>
            <w:shd w:val="clear" w:color="auto" w:fill="auto"/>
            <w:noWrap/>
            <w:vAlign w:val="center"/>
          </w:tcPr>
          <w:p w:rsidR="0029255E" w:rsidRPr="0082792F" w:rsidRDefault="006B6915" w:rsidP="0029255E">
            <w:pPr>
              <w:jc w:val="center"/>
              <w:rPr>
                <w:rFonts w:ascii="宋体" w:hAnsi="宋体" w:cs="宋体"/>
                <w:color w:val="FF0000"/>
                <w:sz w:val="24"/>
                <w:szCs w:val="24"/>
              </w:rPr>
            </w:pPr>
            <w:r w:rsidRPr="0082792F">
              <w:rPr>
                <w:rFonts w:hint="eastAsia"/>
                <w:color w:val="FF0000"/>
              </w:rPr>
              <w:t>-</w:t>
            </w:r>
            <w:r w:rsidR="0029255E" w:rsidRPr="0082792F">
              <w:rPr>
                <w:rFonts w:hint="eastAsia"/>
                <w:color w:val="FF0000"/>
              </w:rPr>
              <w:t>20.17</w:t>
            </w:r>
          </w:p>
        </w:tc>
      </w:tr>
      <w:tr w:rsidR="0029255E" w:rsidRPr="002E7D4A">
        <w:trPr>
          <w:trHeight w:val="624"/>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29255E" w:rsidRPr="002E7D4A" w:rsidRDefault="0029255E" w:rsidP="0029255E">
            <w:pPr>
              <w:widowControl/>
              <w:jc w:val="center"/>
              <w:rPr>
                <w:kern w:val="0"/>
                <w:sz w:val="24"/>
                <w:szCs w:val="24"/>
              </w:rPr>
            </w:pPr>
            <w:r w:rsidRPr="002E7D4A">
              <w:rPr>
                <w:kern w:val="0"/>
                <w:sz w:val="24"/>
                <w:szCs w:val="24"/>
              </w:rPr>
              <w:t>8</w:t>
            </w:r>
          </w:p>
        </w:tc>
        <w:tc>
          <w:tcPr>
            <w:tcW w:w="1083"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2070</w:t>
            </w:r>
            <w:r w:rsidR="000C09F0">
              <w:rPr>
                <w:rFonts w:ascii="宋体" w:hAnsi="宋体" w:hint="eastAsia"/>
              </w:rPr>
              <w:t>×2</w:t>
            </w:r>
          </w:p>
        </w:tc>
        <w:tc>
          <w:tcPr>
            <w:tcW w:w="818"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120</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960</w:t>
            </w:r>
          </w:p>
        </w:tc>
        <w:tc>
          <w:tcPr>
            <w:tcW w:w="814"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26.00</w:t>
            </w:r>
          </w:p>
        </w:tc>
        <w:tc>
          <w:tcPr>
            <w:tcW w:w="789"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44.73</w:t>
            </w:r>
          </w:p>
        </w:tc>
        <w:tc>
          <w:tcPr>
            <w:tcW w:w="81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-28.64</w:t>
            </w:r>
          </w:p>
        </w:tc>
        <w:tc>
          <w:tcPr>
            <w:tcW w:w="850" w:type="dxa"/>
            <w:tcBorders>
              <w:top w:val="nil"/>
              <w:left w:val="nil"/>
              <w:bottom w:val="single" w:sz="4" w:space="0" w:color="auto"/>
              <w:right w:val="single" w:sz="4" w:space="0" w:color="auto"/>
            </w:tcBorders>
            <w:shd w:val="clear" w:color="auto" w:fill="auto"/>
            <w:noWrap/>
            <w:vAlign w:val="center"/>
          </w:tcPr>
          <w:p w:rsidR="0029255E" w:rsidRPr="002E7D4A" w:rsidRDefault="0029255E" w:rsidP="0029255E">
            <w:pPr>
              <w:jc w:val="center"/>
              <w:rPr>
                <w:sz w:val="24"/>
                <w:szCs w:val="24"/>
              </w:rPr>
            </w:pPr>
            <w:r w:rsidRPr="002E7D4A">
              <w:t>-48.29</w:t>
            </w:r>
          </w:p>
        </w:tc>
        <w:tc>
          <w:tcPr>
            <w:tcW w:w="851"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36.85</w:t>
            </w:r>
          </w:p>
        </w:tc>
        <w:tc>
          <w:tcPr>
            <w:tcW w:w="850" w:type="dxa"/>
            <w:tcBorders>
              <w:top w:val="nil"/>
              <w:left w:val="nil"/>
              <w:bottom w:val="single" w:sz="4" w:space="0" w:color="auto"/>
              <w:right w:val="single" w:sz="4" w:space="0" w:color="auto"/>
            </w:tcBorders>
            <w:shd w:val="clear" w:color="auto" w:fill="auto"/>
            <w:noWrap/>
            <w:vAlign w:val="center"/>
          </w:tcPr>
          <w:p w:rsidR="0029255E" w:rsidRDefault="006B6915" w:rsidP="0029255E">
            <w:pPr>
              <w:jc w:val="center"/>
              <w:rPr>
                <w:rFonts w:ascii="宋体" w:hAnsi="宋体" w:cs="宋体"/>
                <w:sz w:val="24"/>
                <w:szCs w:val="24"/>
              </w:rPr>
            </w:pPr>
            <w:r>
              <w:rPr>
                <w:rFonts w:hint="eastAsia"/>
              </w:rPr>
              <w:t>-</w:t>
            </w:r>
            <w:r w:rsidR="0029255E">
              <w:rPr>
                <w:rFonts w:hint="eastAsia"/>
              </w:rPr>
              <w:t>48.88</w:t>
            </w:r>
          </w:p>
        </w:tc>
      </w:tr>
    </w:tbl>
    <w:p w:rsidR="00CB20CF" w:rsidRPr="002E7D4A" w:rsidRDefault="00CB20CF" w:rsidP="00CB20CF">
      <w:pPr>
        <w:jc w:val="right"/>
        <w:rPr>
          <w:w w:val="90"/>
          <w:sz w:val="28"/>
          <w:szCs w:val="28"/>
          <w:u w:val="single"/>
        </w:rPr>
      </w:pPr>
      <w:r w:rsidRPr="002E7D4A">
        <w:rPr>
          <w:w w:val="90"/>
          <w:sz w:val="28"/>
          <w:szCs w:val="28"/>
        </w:rPr>
        <w:t>测试日期：</w:t>
      </w:r>
      <w:r w:rsidRPr="002E7D4A">
        <w:rPr>
          <w:w w:val="90"/>
          <w:sz w:val="28"/>
          <w:szCs w:val="28"/>
          <w:u w:val="single"/>
        </w:rPr>
        <w:t>2012.7.7</w:t>
      </w:r>
      <w:r w:rsidR="00AD278D">
        <w:rPr>
          <w:rFonts w:hint="eastAsia"/>
          <w:w w:val="90"/>
          <w:sz w:val="28"/>
          <w:szCs w:val="28"/>
          <w:u w:val="single"/>
        </w:rPr>
        <w:t>/8</w:t>
      </w:r>
    </w:p>
    <w:p w:rsidR="00C046CB" w:rsidRPr="002E7D4A" w:rsidRDefault="00061B30" w:rsidP="0062463B">
      <w:pPr>
        <w:ind w:firstLine="420"/>
        <w:jc w:val="center"/>
        <w:rPr>
          <w:w w:val="90"/>
          <w:sz w:val="28"/>
          <w:szCs w:val="28"/>
        </w:rPr>
      </w:pPr>
      <w:r w:rsidRPr="002E7D4A">
        <w:rPr>
          <w:w w:val="90"/>
          <w:sz w:val="28"/>
          <w:szCs w:val="28"/>
          <w:u w:val="single"/>
        </w:rPr>
        <w:br w:type="page"/>
      </w:r>
      <w:r w:rsidR="006F097F" w:rsidRPr="0062463B">
        <w:rPr>
          <w:sz w:val="28"/>
          <w:szCs w:val="28"/>
        </w:rPr>
        <w:lastRenderedPageBreak/>
        <w:t>附</w:t>
      </w:r>
      <w:r w:rsidR="008E5C47" w:rsidRPr="0062463B">
        <w:rPr>
          <w:rFonts w:hint="eastAsia"/>
          <w:sz w:val="28"/>
          <w:szCs w:val="28"/>
        </w:rPr>
        <w:t>1</w:t>
      </w:r>
      <w:r w:rsidR="006F097F" w:rsidRPr="0062463B">
        <w:rPr>
          <w:sz w:val="28"/>
          <w:szCs w:val="28"/>
        </w:rPr>
        <w:t>.2</w:t>
      </w:r>
      <w:r w:rsidRPr="0062463B">
        <w:rPr>
          <w:sz w:val="28"/>
          <w:szCs w:val="28"/>
        </w:rPr>
        <w:t xml:space="preserve">  LZ2-50</w:t>
      </w:r>
      <w:r w:rsidRPr="0062463B">
        <w:rPr>
          <w:sz w:val="28"/>
          <w:szCs w:val="28"/>
        </w:rPr>
        <w:t>桩测试曲线图</w:t>
      </w:r>
    </w:p>
    <w:p w:rsidR="004A2437" w:rsidRPr="00694F3E" w:rsidRDefault="00D722A1" w:rsidP="00CD2708">
      <w:pPr>
        <w:jc w:val="center"/>
        <w:rPr>
          <w:rFonts w:hint="eastAsia"/>
        </w:rPr>
      </w:pPr>
      <w:r>
        <w:rPr>
          <w:noProof/>
        </w:rPr>
        <w:drawing>
          <wp:inline distT="0" distB="0" distL="0" distR="0">
            <wp:extent cx="5273675" cy="28600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srcRect/>
                    <a:stretch>
                      <a:fillRect/>
                    </a:stretch>
                  </pic:blipFill>
                  <pic:spPr bwMode="auto">
                    <a:xfrm>
                      <a:off x="0" y="0"/>
                      <a:ext cx="5273675" cy="2860040"/>
                    </a:xfrm>
                    <a:prstGeom prst="rect">
                      <a:avLst/>
                    </a:prstGeom>
                    <a:noFill/>
                    <a:ln w="9525">
                      <a:noFill/>
                      <a:miter lim="800000"/>
                      <a:headEnd/>
                      <a:tailEnd/>
                    </a:ln>
                  </pic:spPr>
                </pic:pic>
              </a:graphicData>
            </a:graphic>
          </wp:inline>
        </w:drawing>
      </w:r>
    </w:p>
    <w:p w:rsidR="00492F3A" w:rsidRPr="00E737FF" w:rsidRDefault="00492F3A" w:rsidP="00E737FF">
      <w:pPr>
        <w:spacing w:beforeLines="100" w:afterLines="100"/>
        <w:jc w:val="center"/>
        <w:rPr>
          <w:w w:val="90"/>
          <w:sz w:val="28"/>
          <w:szCs w:val="28"/>
          <w:u w:val="single"/>
        </w:rPr>
      </w:pPr>
      <w:r w:rsidRPr="00E737FF">
        <w:rPr>
          <w:sz w:val="28"/>
          <w:szCs w:val="28"/>
        </w:rPr>
        <w:t>单桩</w:t>
      </w:r>
      <w:r w:rsidRPr="00E737FF">
        <w:rPr>
          <w:sz w:val="28"/>
          <w:szCs w:val="28"/>
        </w:rPr>
        <w:t>Q-s</w:t>
      </w:r>
      <w:r w:rsidRPr="00E737FF">
        <w:rPr>
          <w:sz w:val="28"/>
          <w:szCs w:val="28"/>
        </w:rPr>
        <w:t>曲线</w:t>
      </w:r>
    </w:p>
    <w:p w:rsidR="00492F3A" w:rsidRPr="00C246C5" w:rsidRDefault="00D722A1" w:rsidP="00C046CB">
      <w:pPr>
        <w:jc w:val="center"/>
      </w:pPr>
      <w:r>
        <w:rPr>
          <w:noProof/>
        </w:rPr>
        <w:drawing>
          <wp:inline distT="0" distB="0" distL="0" distR="0">
            <wp:extent cx="5273675" cy="27432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cstate="print"/>
                    <a:srcRect/>
                    <a:stretch>
                      <a:fillRect/>
                    </a:stretch>
                  </pic:blipFill>
                  <pic:spPr bwMode="auto">
                    <a:xfrm>
                      <a:off x="0" y="0"/>
                      <a:ext cx="5273675" cy="2743200"/>
                    </a:xfrm>
                    <a:prstGeom prst="rect">
                      <a:avLst/>
                    </a:prstGeom>
                    <a:noFill/>
                    <a:ln w="9525">
                      <a:noFill/>
                      <a:miter lim="800000"/>
                      <a:headEnd/>
                      <a:tailEnd/>
                    </a:ln>
                  </pic:spPr>
                </pic:pic>
              </a:graphicData>
            </a:graphic>
          </wp:inline>
        </w:drawing>
      </w:r>
    </w:p>
    <w:p w:rsidR="00D2475D" w:rsidRPr="00E737FF" w:rsidRDefault="00492F3A" w:rsidP="00E737FF">
      <w:pPr>
        <w:spacing w:beforeLines="100" w:afterLines="100"/>
        <w:jc w:val="center"/>
        <w:rPr>
          <w:rFonts w:hint="eastAsia"/>
          <w:sz w:val="28"/>
          <w:szCs w:val="28"/>
        </w:rPr>
      </w:pPr>
      <w:r w:rsidRPr="00E737FF">
        <w:rPr>
          <w:sz w:val="28"/>
          <w:szCs w:val="28"/>
        </w:rPr>
        <w:t>单桩</w:t>
      </w:r>
      <w:r w:rsidRPr="00E737FF">
        <w:rPr>
          <w:sz w:val="28"/>
          <w:szCs w:val="28"/>
        </w:rPr>
        <w:t>s-lgt</w:t>
      </w:r>
      <w:r w:rsidRPr="00E737FF">
        <w:rPr>
          <w:sz w:val="28"/>
          <w:szCs w:val="28"/>
        </w:rPr>
        <w:t>曲线</w:t>
      </w:r>
    </w:p>
    <w:p w:rsidR="0024516B" w:rsidRDefault="0024516B" w:rsidP="00D2475D">
      <w:pPr>
        <w:ind w:firstLine="420"/>
        <w:rPr>
          <w:sz w:val="28"/>
          <w:szCs w:val="28"/>
        </w:rPr>
        <w:sectPr w:rsidR="0024516B" w:rsidSect="00E25B12">
          <w:footerReference w:type="default" r:id="rId41"/>
          <w:pgSz w:w="11906" w:h="16838"/>
          <w:pgMar w:top="1440" w:right="1797" w:bottom="1090" w:left="1797" w:header="851" w:footer="992" w:gutter="0"/>
          <w:cols w:space="425"/>
          <w:docGrid w:type="lines" w:linePitch="312"/>
        </w:sectPr>
      </w:pPr>
    </w:p>
    <w:p w:rsidR="0024516B" w:rsidRPr="002E7D4A" w:rsidRDefault="0024516B" w:rsidP="0024516B">
      <w:pPr>
        <w:ind w:firstLine="420"/>
        <w:jc w:val="center"/>
        <w:rPr>
          <w:sz w:val="28"/>
          <w:szCs w:val="28"/>
        </w:rPr>
      </w:pPr>
      <w:r>
        <w:rPr>
          <w:rFonts w:hint="eastAsia"/>
          <w:sz w:val="28"/>
          <w:szCs w:val="28"/>
        </w:rPr>
        <w:lastRenderedPageBreak/>
        <w:t>附</w:t>
      </w:r>
      <w:r w:rsidR="008E5C47">
        <w:rPr>
          <w:rFonts w:hint="eastAsia"/>
          <w:sz w:val="28"/>
          <w:szCs w:val="28"/>
        </w:rPr>
        <w:t>1</w:t>
      </w:r>
      <w:r>
        <w:rPr>
          <w:rFonts w:hint="eastAsia"/>
          <w:sz w:val="28"/>
          <w:szCs w:val="28"/>
        </w:rPr>
        <w:t>.3</w:t>
      </w:r>
      <w:r w:rsidRPr="002E7D4A">
        <w:rPr>
          <w:sz w:val="28"/>
          <w:szCs w:val="28"/>
        </w:rPr>
        <w:t xml:space="preserve">   LZ2-50</w:t>
      </w:r>
      <w:r w:rsidRPr="002E7D4A">
        <w:rPr>
          <w:sz w:val="28"/>
          <w:szCs w:val="28"/>
        </w:rPr>
        <w:t>等效桩顶荷载</w:t>
      </w:r>
      <w:r>
        <w:rPr>
          <w:rFonts w:hint="eastAsia"/>
          <w:sz w:val="28"/>
          <w:szCs w:val="28"/>
        </w:rPr>
        <w:t>P</w:t>
      </w:r>
      <w:r w:rsidRPr="002E7D4A">
        <w:rPr>
          <w:sz w:val="28"/>
          <w:szCs w:val="28"/>
        </w:rPr>
        <w:t>-</w:t>
      </w:r>
      <w:r>
        <w:rPr>
          <w:rFonts w:hint="eastAsia"/>
          <w:sz w:val="28"/>
          <w:szCs w:val="28"/>
        </w:rPr>
        <w:t>s</w:t>
      </w:r>
      <w:r w:rsidRPr="002E7D4A">
        <w:rPr>
          <w:sz w:val="28"/>
          <w:szCs w:val="28"/>
        </w:rPr>
        <w:t>曲线</w:t>
      </w:r>
    </w:p>
    <w:p w:rsidR="00D2475D" w:rsidRPr="00112E99" w:rsidRDefault="00D722A1" w:rsidP="00D2475D">
      <w:pPr>
        <w:ind w:firstLine="420"/>
        <w:rPr>
          <w:sz w:val="28"/>
          <w:szCs w:val="28"/>
        </w:rPr>
      </w:pPr>
      <w:r>
        <w:rPr>
          <w:noProof/>
        </w:rPr>
        <w:drawing>
          <wp:inline distT="0" distB="0" distL="0" distR="0">
            <wp:extent cx="5497195" cy="71342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srcRect/>
                    <a:stretch>
                      <a:fillRect/>
                    </a:stretch>
                  </pic:blipFill>
                  <pic:spPr bwMode="auto">
                    <a:xfrm>
                      <a:off x="0" y="0"/>
                      <a:ext cx="5497195" cy="7134225"/>
                    </a:xfrm>
                    <a:prstGeom prst="rect">
                      <a:avLst/>
                    </a:prstGeom>
                    <a:noFill/>
                    <a:ln w="9525">
                      <a:noFill/>
                      <a:miter lim="800000"/>
                      <a:headEnd/>
                      <a:tailEnd/>
                    </a:ln>
                  </pic:spPr>
                </pic:pic>
              </a:graphicData>
            </a:graphic>
          </wp:inline>
        </w:drawing>
      </w:r>
    </w:p>
    <w:p w:rsidR="00C046CB" w:rsidRPr="002E7D4A" w:rsidRDefault="00D2475D" w:rsidP="00236F53">
      <w:pPr>
        <w:ind w:firstLine="420"/>
        <w:jc w:val="center"/>
        <w:rPr>
          <w:sz w:val="28"/>
          <w:szCs w:val="28"/>
        </w:rPr>
      </w:pPr>
      <w:r w:rsidRPr="002E7D4A">
        <w:rPr>
          <w:sz w:val="28"/>
          <w:szCs w:val="28"/>
        </w:rPr>
        <w:br w:type="page"/>
      </w:r>
      <w:r w:rsidR="006F097F" w:rsidRPr="008E5C47">
        <w:rPr>
          <w:sz w:val="28"/>
          <w:szCs w:val="28"/>
        </w:rPr>
        <w:lastRenderedPageBreak/>
        <w:t>附</w:t>
      </w:r>
      <w:r w:rsidR="008E5C47" w:rsidRPr="008E5C47">
        <w:rPr>
          <w:rFonts w:hint="eastAsia"/>
          <w:sz w:val="28"/>
          <w:szCs w:val="28"/>
        </w:rPr>
        <w:t>2</w:t>
      </w:r>
      <w:r w:rsidR="006F097F" w:rsidRPr="008E5C47">
        <w:rPr>
          <w:sz w:val="28"/>
          <w:szCs w:val="28"/>
        </w:rPr>
        <w:t xml:space="preserve">.1  </w:t>
      </w:r>
      <w:r w:rsidR="00C046CB" w:rsidRPr="008E5C47">
        <w:rPr>
          <w:sz w:val="28"/>
          <w:szCs w:val="28"/>
        </w:rPr>
        <w:t>LZ2-49</w:t>
      </w:r>
      <w:r w:rsidR="00C046CB" w:rsidRPr="008E5C47">
        <w:rPr>
          <w:sz w:val="28"/>
          <w:szCs w:val="28"/>
        </w:rPr>
        <w:t>立柱桩静载试验</w:t>
      </w:r>
      <w:r w:rsidR="00280C1E" w:rsidRPr="008E5C47">
        <w:rPr>
          <w:rFonts w:hint="eastAsia"/>
          <w:sz w:val="28"/>
          <w:szCs w:val="28"/>
        </w:rPr>
        <w:t>结果</w:t>
      </w:r>
      <w:r w:rsidR="00C046CB" w:rsidRPr="008E5C47">
        <w:rPr>
          <w:sz w:val="28"/>
          <w:szCs w:val="28"/>
        </w:rPr>
        <w:t>汇总表</w:t>
      </w:r>
    </w:p>
    <w:p w:rsidR="00C046CB" w:rsidRPr="002E7D4A" w:rsidRDefault="00C046CB" w:rsidP="00C046CB">
      <w:pPr>
        <w:rPr>
          <w:w w:val="90"/>
          <w:sz w:val="28"/>
          <w:szCs w:val="28"/>
        </w:rPr>
      </w:pPr>
      <w:r w:rsidRPr="002E7D4A">
        <w:rPr>
          <w:w w:val="90"/>
          <w:sz w:val="28"/>
          <w:szCs w:val="28"/>
        </w:rPr>
        <w:t>工程名称：</w:t>
      </w:r>
      <w:r w:rsidRPr="002E7D4A">
        <w:rPr>
          <w:bCs/>
          <w:w w:val="90"/>
          <w:sz w:val="28"/>
          <w:szCs w:val="28"/>
          <w:u w:val="single"/>
        </w:rPr>
        <w:t>武汉市轨道交通四号线二期工程区间及车站土建施工第一标段首义路站</w:t>
      </w:r>
      <w:r w:rsidRPr="002E7D4A">
        <w:rPr>
          <w:w w:val="90"/>
          <w:sz w:val="28"/>
          <w:szCs w:val="28"/>
          <w:u w:val="single"/>
        </w:rPr>
        <w:t>自平衡静载试验</w:t>
      </w:r>
      <w:r w:rsidRPr="002E7D4A">
        <w:rPr>
          <w:w w:val="90"/>
          <w:sz w:val="28"/>
          <w:szCs w:val="28"/>
        </w:rPr>
        <w:t xml:space="preserve">    </w:t>
      </w:r>
      <w:r w:rsidRPr="002E7D4A">
        <w:rPr>
          <w:w w:val="90"/>
          <w:sz w:val="28"/>
          <w:szCs w:val="28"/>
        </w:rPr>
        <w:t>桩长：</w:t>
      </w:r>
      <w:smartTag w:uri="urn:schemas-microsoft-com:office:smarttags" w:element="chmetcnv">
        <w:smartTagPr>
          <w:attr w:name="TCSC" w:val="0"/>
          <w:attr w:name="NumberType" w:val="1"/>
          <w:attr w:name="Negative" w:val="False"/>
          <w:attr w:name="HasSpace" w:val="False"/>
          <w:attr w:name="SourceValue" w:val="15"/>
          <w:attr w:name="UnitName" w:val="m"/>
        </w:smartTagPr>
        <w:r w:rsidRPr="002E7D4A">
          <w:rPr>
            <w:w w:val="90"/>
            <w:sz w:val="28"/>
            <w:szCs w:val="28"/>
            <w:u w:val="single"/>
          </w:rPr>
          <w:t>15m</w:t>
        </w:r>
      </w:smartTag>
      <w:r w:rsidRPr="002E7D4A">
        <w:rPr>
          <w:w w:val="90"/>
          <w:sz w:val="28"/>
          <w:szCs w:val="28"/>
        </w:rPr>
        <w:t xml:space="preserve">   </w:t>
      </w:r>
      <w:r w:rsidRPr="002E7D4A">
        <w:rPr>
          <w:w w:val="90"/>
          <w:sz w:val="28"/>
          <w:szCs w:val="28"/>
        </w:rPr>
        <w:t>桩径：</w:t>
      </w:r>
      <w:smartTag w:uri="urn:schemas-microsoft-com:office:smarttags" w:element="chmetcnv">
        <w:smartTagPr>
          <w:attr w:name="TCSC" w:val="0"/>
          <w:attr w:name="NumberType" w:val="1"/>
          <w:attr w:name="Negative" w:val="False"/>
          <w:attr w:name="HasSpace" w:val="False"/>
          <w:attr w:name="SourceValue" w:val="1200"/>
          <w:attr w:name="UnitName" w:val="mm"/>
        </w:smartTagPr>
        <w:r w:rsidRPr="002E7D4A">
          <w:rPr>
            <w:w w:val="90"/>
            <w:sz w:val="28"/>
            <w:szCs w:val="28"/>
            <w:u w:val="single"/>
          </w:rPr>
          <w:t>1200mm</w:t>
        </w:r>
      </w:smartTag>
    </w:p>
    <w:tbl>
      <w:tblPr>
        <w:tblW w:w="8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685"/>
        <w:gridCol w:w="1102"/>
        <w:gridCol w:w="889"/>
        <w:gridCol w:w="863"/>
        <w:gridCol w:w="884"/>
        <w:gridCol w:w="907"/>
        <w:gridCol w:w="836"/>
        <w:gridCol w:w="888"/>
        <w:gridCol w:w="851"/>
        <w:gridCol w:w="850"/>
      </w:tblGrid>
      <w:tr w:rsidR="00257B57" w:rsidRPr="00695E80">
        <w:trPr>
          <w:trHeight w:val="624"/>
          <w:jc w:val="center"/>
        </w:trPr>
        <w:tc>
          <w:tcPr>
            <w:tcW w:w="685" w:type="dxa"/>
            <w:vMerge w:val="restart"/>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荷载编号</w:t>
            </w:r>
          </w:p>
        </w:tc>
        <w:tc>
          <w:tcPr>
            <w:tcW w:w="1102" w:type="dxa"/>
            <w:vMerge w:val="restart"/>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加载值</w:t>
            </w:r>
          </w:p>
          <w:p w:rsidR="00257B57" w:rsidRPr="00695E80" w:rsidRDefault="00257B57" w:rsidP="002838F6">
            <w:pPr>
              <w:widowControl/>
              <w:jc w:val="center"/>
              <w:rPr>
                <w:kern w:val="0"/>
                <w:sz w:val="24"/>
                <w:szCs w:val="24"/>
              </w:rPr>
            </w:pPr>
            <w:r w:rsidRPr="00695E80">
              <w:rPr>
                <w:kern w:val="0"/>
                <w:sz w:val="24"/>
                <w:szCs w:val="24"/>
              </w:rPr>
              <w:t>（</w:t>
            </w:r>
            <w:r w:rsidRPr="00695E80">
              <w:rPr>
                <w:kern w:val="0"/>
                <w:sz w:val="24"/>
                <w:szCs w:val="24"/>
              </w:rPr>
              <w:t>kN</w:t>
            </w:r>
            <w:r w:rsidRPr="00695E80">
              <w:rPr>
                <w:kern w:val="0"/>
                <w:sz w:val="24"/>
                <w:szCs w:val="24"/>
              </w:rPr>
              <w:t>）</w:t>
            </w:r>
          </w:p>
        </w:tc>
        <w:tc>
          <w:tcPr>
            <w:tcW w:w="1752" w:type="dxa"/>
            <w:gridSpan w:val="2"/>
            <w:shd w:val="clear" w:color="auto" w:fill="auto"/>
            <w:noWrap/>
            <w:vAlign w:val="center"/>
          </w:tcPr>
          <w:p w:rsidR="00401E90" w:rsidRPr="00695E80" w:rsidRDefault="00257B57" w:rsidP="002838F6">
            <w:pPr>
              <w:widowControl/>
              <w:jc w:val="center"/>
              <w:rPr>
                <w:rFonts w:hint="eastAsia"/>
                <w:kern w:val="0"/>
                <w:sz w:val="24"/>
                <w:szCs w:val="24"/>
              </w:rPr>
            </w:pPr>
            <w:r w:rsidRPr="00695E80">
              <w:rPr>
                <w:kern w:val="0"/>
                <w:sz w:val="24"/>
                <w:szCs w:val="24"/>
              </w:rPr>
              <w:t>历时</w:t>
            </w:r>
          </w:p>
          <w:p w:rsidR="00257B57" w:rsidRPr="00695E80" w:rsidRDefault="00257B57" w:rsidP="002838F6">
            <w:pPr>
              <w:widowControl/>
              <w:jc w:val="center"/>
              <w:rPr>
                <w:kern w:val="0"/>
                <w:sz w:val="24"/>
                <w:szCs w:val="24"/>
              </w:rPr>
            </w:pPr>
            <w:r w:rsidRPr="00695E80">
              <w:rPr>
                <w:kern w:val="0"/>
                <w:sz w:val="24"/>
                <w:szCs w:val="24"/>
              </w:rPr>
              <w:t>（</w:t>
            </w:r>
            <w:r w:rsidR="00ED0C13">
              <w:rPr>
                <w:kern w:val="0"/>
                <w:sz w:val="24"/>
                <w:szCs w:val="24"/>
              </w:rPr>
              <w:t>min</w:t>
            </w:r>
            <w:r w:rsidRPr="00695E80">
              <w:rPr>
                <w:kern w:val="0"/>
                <w:sz w:val="24"/>
                <w:szCs w:val="24"/>
              </w:rPr>
              <w:t>）</w:t>
            </w:r>
          </w:p>
        </w:tc>
        <w:tc>
          <w:tcPr>
            <w:tcW w:w="1791" w:type="dxa"/>
            <w:gridSpan w:val="2"/>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向上位移（</w:t>
            </w:r>
            <w:r w:rsidRPr="00695E80">
              <w:rPr>
                <w:kern w:val="0"/>
                <w:sz w:val="24"/>
                <w:szCs w:val="24"/>
              </w:rPr>
              <w:t>mm</w:t>
            </w:r>
            <w:r w:rsidRPr="00695E80">
              <w:rPr>
                <w:kern w:val="0"/>
                <w:sz w:val="24"/>
                <w:szCs w:val="24"/>
              </w:rPr>
              <w:t>）</w:t>
            </w:r>
          </w:p>
        </w:tc>
        <w:tc>
          <w:tcPr>
            <w:tcW w:w="1724" w:type="dxa"/>
            <w:gridSpan w:val="2"/>
            <w:shd w:val="clear" w:color="auto" w:fill="auto"/>
            <w:noWrap/>
            <w:vAlign w:val="center"/>
          </w:tcPr>
          <w:p w:rsidR="00401E90" w:rsidRPr="00695E80" w:rsidRDefault="00257B57" w:rsidP="002838F6">
            <w:pPr>
              <w:widowControl/>
              <w:jc w:val="center"/>
              <w:rPr>
                <w:rFonts w:hint="eastAsia"/>
                <w:kern w:val="0"/>
                <w:sz w:val="24"/>
                <w:szCs w:val="24"/>
              </w:rPr>
            </w:pPr>
            <w:r w:rsidRPr="00695E80">
              <w:rPr>
                <w:kern w:val="0"/>
                <w:sz w:val="24"/>
                <w:szCs w:val="24"/>
              </w:rPr>
              <w:t>向下位移</w:t>
            </w:r>
          </w:p>
          <w:p w:rsidR="00257B57" w:rsidRPr="00695E80" w:rsidRDefault="00257B57" w:rsidP="002838F6">
            <w:pPr>
              <w:widowControl/>
              <w:jc w:val="center"/>
              <w:rPr>
                <w:kern w:val="0"/>
                <w:sz w:val="24"/>
                <w:szCs w:val="24"/>
              </w:rPr>
            </w:pPr>
            <w:r w:rsidRPr="00695E80">
              <w:rPr>
                <w:kern w:val="0"/>
                <w:sz w:val="24"/>
                <w:szCs w:val="24"/>
              </w:rPr>
              <w:t>（</w:t>
            </w:r>
            <w:r w:rsidRPr="00695E80">
              <w:rPr>
                <w:kern w:val="0"/>
                <w:sz w:val="24"/>
                <w:szCs w:val="24"/>
              </w:rPr>
              <w:t>mm</w:t>
            </w:r>
            <w:r w:rsidRPr="00695E80">
              <w:rPr>
                <w:kern w:val="0"/>
                <w:sz w:val="24"/>
                <w:szCs w:val="24"/>
              </w:rPr>
              <w:t>）</w:t>
            </w:r>
          </w:p>
        </w:tc>
        <w:tc>
          <w:tcPr>
            <w:tcW w:w="1701" w:type="dxa"/>
            <w:gridSpan w:val="2"/>
            <w:shd w:val="clear" w:color="auto" w:fill="auto"/>
            <w:noWrap/>
            <w:vAlign w:val="center"/>
          </w:tcPr>
          <w:p w:rsidR="00257B57" w:rsidRPr="00695E80" w:rsidRDefault="006F761A" w:rsidP="002838F6">
            <w:pPr>
              <w:widowControl/>
              <w:jc w:val="center"/>
              <w:rPr>
                <w:kern w:val="0"/>
                <w:sz w:val="24"/>
                <w:szCs w:val="24"/>
              </w:rPr>
            </w:pPr>
            <w:r w:rsidRPr="00695E80">
              <w:rPr>
                <w:rFonts w:hint="eastAsia"/>
                <w:kern w:val="0"/>
                <w:sz w:val="24"/>
                <w:szCs w:val="24"/>
              </w:rPr>
              <w:t>换算后</w:t>
            </w:r>
            <w:r w:rsidRPr="00695E80">
              <w:rPr>
                <w:kern w:val="0"/>
                <w:sz w:val="24"/>
                <w:szCs w:val="24"/>
              </w:rPr>
              <w:t>桩顶位移（</w:t>
            </w:r>
            <w:r w:rsidRPr="00695E80">
              <w:rPr>
                <w:kern w:val="0"/>
                <w:sz w:val="24"/>
                <w:szCs w:val="24"/>
              </w:rPr>
              <w:t>mm</w:t>
            </w:r>
            <w:r w:rsidRPr="00695E80">
              <w:rPr>
                <w:kern w:val="0"/>
                <w:sz w:val="24"/>
                <w:szCs w:val="24"/>
              </w:rPr>
              <w:t>）</w:t>
            </w:r>
          </w:p>
        </w:tc>
      </w:tr>
      <w:tr w:rsidR="005A787C" w:rsidRPr="00695E80">
        <w:trPr>
          <w:trHeight w:val="624"/>
          <w:jc w:val="center"/>
        </w:trPr>
        <w:tc>
          <w:tcPr>
            <w:tcW w:w="685" w:type="dxa"/>
            <w:vMerge/>
            <w:vAlign w:val="center"/>
          </w:tcPr>
          <w:p w:rsidR="00257B57" w:rsidRPr="00695E80" w:rsidRDefault="00257B57" w:rsidP="002838F6">
            <w:pPr>
              <w:widowControl/>
              <w:jc w:val="center"/>
              <w:rPr>
                <w:kern w:val="0"/>
                <w:sz w:val="24"/>
                <w:szCs w:val="24"/>
              </w:rPr>
            </w:pPr>
          </w:p>
        </w:tc>
        <w:tc>
          <w:tcPr>
            <w:tcW w:w="1102" w:type="dxa"/>
            <w:vMerge/>
            <w:vAlign w:val="center"/>
          </w:tcPr>
          <w:p w:rsidR="00257B57" w:rsidRPr="00695E80" w:rsidRDefault="00257B57" w:rsidP="002838F6">
            <w:pPr>
              <w:widowControl/>
              <w:jc w:val="center"/>
              <w:rPr>
                <w:kern w:val="0"/>
                <w:sz w:val="24"/>
                <w:szCs w:val="24"/>
              </w:rPr>
            </w:pPr>
          </w:p>
        </w:tc>
        <w:tc>
          <w:tcPr>
            <w:tcW w:w="889" w:type="dxa"/>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本级</w:t>
            </w:r>
          </w:p>
        </w:tc>
        <w:tc>
          <w:tcPr>
            <w:tcW w:w="863" w:type="dxa"/>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累计</w:t>
            </w:r>
          </w:p>
        </w:tc>
        <w:tc>
          <w:tcPr>
            <w:tcW w:w="884" w:type="dxa"/>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本级</w:t>
            </w:r>
          </w:p>
        </w:tc>
        <w:tc>
          <w:tcPr>
            <w:tcW w:w="907" w:type="dxa"/>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累计</w:t>
            </w:r>
          </w:p>
        </w:tc>
        <w:tc>
          <w:tcPr>
            <w:tcW w:w="836" w:type="dxa"/>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本级</w:t>
            </w:r>
          </w:p>
        </w:tc>
        <w:tc>
          <w:tcPr>
            <w:tcW w:w="888" w:type="dxa"/>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累计</w:t>
            </w:r>
          </w:p>
        </w:tc>
        <w:tc>
          <w:tcPr>
            <w:tcW w:w="851" w:type="dxa"/>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本级</w:t>
            </w:r>
          </w:p>
        </w:tc>
        <w:tc>
          <w:tcPr>
            <w:tcW w:w="850" w:type="dxa"/>
            <w:shd w:val="clear" w:color="auto" w:fill="auto"/>
            <w:noWrap/>
            <w:vAlign w:val="center"/>
          </w:tcPr>
          <w:p w:rsidR="00257B57" w:rsidRPr="00695E80" w:rsidRDefault="00257B57" w:rsidP="002838F6">
            <w:pPr>
              <w:widowControl/>
              <w:jc w:val="center"/>
              <w:rPr>
                <w:kern w:val="0"/>
                <w:sz w:val="24"/>
                <w:szCs w:val="24"/>
              </w:rPr>
            </w:pPr>
            <w:r w:rsidRPr="00695E80">
              <w:rPr>
                <w:kern w:val="0"/>
                <w:sz w:val="24"/>
                <w:szCs w:val="24"/>
              </w:rPr>
              <w:t>累计</w:t>
            </w:r>
          </w:p>
        </w:tc>
      </w:tr>
      <w:tr w:rsidR="005A787C" w:rsidRPr="00695E80">
        <w:trPr>
          <w:trHeight w:val="624"/>
          <w:jc w:val="center"/>
        </w:trPr>
        <w:tc>
          <w:tcPr>
            <w:tcW w:w="685"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c>
          <w:tcPr>
            <w:tcW w:w="1102"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c>
          <w:tcPr>
            <w:tcW w:w="889"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c>
          <w:tcPr>
            <w:tcW w:w="863"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c>
          <w:tcPr>
            <w:tcW w:w="884"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c>
          <w:tcPr>
            <w:tcW w:w="907"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c>
          <w:tcPr>
            <w:tcW w:w="836"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c>
          <w:tcPr>
            <w:tcW w:w="888"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c>
          <w:tcPr>
            <w:tcW w:w="851"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c>
          <w:tcPr>
            <w:tcW w:w="850"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0</w:t>
            </w:r>
          </w:p>
        </w:tc>
      </w:tr>
      <w:tr w:rsidR="000C09F0" w:rsidRPr="00695E80">
        <w:trPr>
          <w:trHeight w:val="624"/>
          <w:jc w:val="center"/>
        </w:trPr>
        <w:tc>
          <w:tcPr>
            <w:tcW w:w="685"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w:t>
            </w:r>
          </w:p>
        </w:tc>
        <w:tc>
          <w:tcPr>
            <w:tcW w:w="1102" w:type="dxa"/>
            <w:shd w:val="clear" w:color="auto" w:fill="auto"/>
            <w:noWrap/>
            <w:vAlign w:val="center"/>
          </w:tcPr>
          <w:p w:rsidR="000C09F0" w:rsidRPr="002E7D4A" w:rsidRDefault="000C09F0" w:rsidP="0090611D">
            <w:pPr>
              <w:jc w:val="center"/>
              <w:rPr>
                <w:rFonts w:hint="eastAsia"/>
                <w:sz w:val="24"/>
                <w:szCs w:val="24"/>
              </w:rPr>
            </w:pPr>
            <w:r w:rsidRPr="002E7D4A">
              <w:t>46</w:t>
            </w:r>
            <w:r w:rsidRPr="000C09F0">
              <w:rPr>
                <w:rFonts w:ascii="宋体" w:hAnsi="宋体"/>
              </w:rPr>
              <w:t>0</w:t>
            </w:r>
            <w:r>
              <w:rPr>
                <w:rFonts w:ascii="宋体" w:hAnsi="宋体" w:hint="eastAsia"/>
              </w:rPr>
              <w:t>×2</w:t>
            </w:r>
          </w:p>
        </w:tc>
        <w:tc>
          <w:tcPr>
            <w:tcW w:w="889"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120</w:t>
            </w:r>
          </w:p>
        </w:tc>
        <w:tc>
          <w:tcPr>
            <w:tcW w:w="863"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120</w:t>
            </w:r>
          </w:p>
        </w:tc>
        <w:tc>
          <w:tcPr>
            <w:tcW w:w="884"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0.45</w:t>
            </w:r>
          </w:p>
        </w:tc>
        <w:tc>
          <w:tcPr>
            <w:tcW w:w="907"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0.45</w:t>
            </w:r>
          </w:p>
        </w:tc>
        <w:tc>
          <w:tcPr>
            <w:tcW w:w="836"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-0.52</w:t>
            </w:r>
          </w:p>
        </w:tc>
        <w:tc>
          <w:tcPr>
            <w:tcW w:w="888"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-0.52</w:t>
            </w:r>
          </w:p>
        </w:tc>
        <w:tc>
          <w:tcPr>
            <w:tcW w:w="851"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-0.65</w:t>
            </w:r>
          </w:p>
        </w:tc>
        <w:tc>
          <w:tcPr>
            <w:tcW w:w="850"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-0.65</w:t>
            </w:r>
          </w:p>
        </w:tc>
      </w:tr>
      <w:tr w:rsidR="000C09F0" w:rsidRPr="00695E80">
        <w:trPr>
          <w:trHeight w:val="624"/>
          <w:jc w:val="center"/>
        </w:trPr>
        <w:tc>
          <w:tcPr>
            <w:tcW w:w="685"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2</w:t>
            </w:r>
          </w:p>
        </w:tc>
        <w:tc>
          <w:tcPr>
            <w:tcW w:w="1102" w:type="dxa"/>
            <w:shd w:val="clear" w:color="auto" w:fill="auto"/>
            <w:noWrap/>
            <w:vAlign w:val="center"/>
          </w:tcPr>
          <w:p w:rsidR="000C09F0" w:rsidRPr="002E7D4A" w:rsidRDefault="000C09F0" w:rsidP="0090611D">
            <w:pPr>
              <w:jc w:val="center"/>
              <w:rPr>
                <w:sz w:val="24"/>
                <w:szCs w:val="24"/>
              </w:rPr>
            </w:pPr>
            <w:r w:rsidRPr="002E7D4A">
              <w:t>690</w:t>
            </w:r>
            <w:r>
              <w:rPr>
                <w:rFonts w:ascii="宋体" w:hAnsi="宋体" w:hint="eastAsia"/>
              </w:rPr>
              <w:t>×2</w:t>
            </w:r>
          </w:p>
        </w:tc>
        <w:tc>
          <w:tcPr>
            <w:tcW w:w="889"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120</w:t>
            </w:r>
          </w:p>
        </w:tc>
        <w:tc>
          <w:tcPr>
            <w:tcW w:w="863"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240</w:t>
            </w:r>
          </w:p>
        </w:tc>
        <w:tc>
          <w:tcPr>
            <w:tcW w:w="884"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0.87</w:t>
            </w:r>
          </w:p>
        </w:tc>
        <w:tc>
          <w:tcPr>
            <w:tcW w:w="907"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1.32</w:t>
            </w:r>
          </w:p>
        </w:tc>
        <w:tc>
          <w:tcPr>
            <w:tcW w:w="836"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-0.93</w:t>
            </w:r>
          </w:p>
        </w:tc>
        <w:tc>
          <w:tcPr>
            <w:tcW w:w="888"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-1.45</w:t>
            </w:r>
          </w:p>
        </w:tc>
        <w:tc>
          <w:tcPr>
            <w:tcW w:w="851"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-0.99</w:t>
            </w:r>
          </w:p>
        </w:tc>
        <w:tc>
          <w:tcPr>
            <w:tcW w:w="850"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-1.64</w:t>
            </w:r>
          </w:p>
        </w:tc>
      </w:tr>
      <w:tr w:rsidR="000C09F0" w:rsidRPr="00695E80">
        <w:trPr>
          <w:trHeight w:val="624"/>
          <w:jc w:val="center"/>
        </w:trPr>
        <w:tc>
          <w:tcPr>
            <w:tcW w:w="685"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3</w:t>
            </w:r>
          </w:p>
        </w:tc>
        <w:tc>
          <w:tcPr>
            <w:tcW w:w="1102" w:type="dxa"/>
            <w:shd w:val="clear" w:color="auto" w:fill="auto"/>
            <w:noWrap/>
            <w:vAlign w:val="center"/>
          </w:tcPr>
          <w:p w:rsidR="000C09F0" w:rsidRPr="002E7D4A" w:rsidRDefault="000C09F0" w:rsidP="0090611D">
            <w:pPr>
              <w:jc w:val="center"/>
              <w:rPr>
                <w:sz w:val="24"/>
                <w:szCs w:val="24"/>
              </w:rPr>
            </w:pPr>
            <w:r w:rsidRPr="002E7D4A">
              <w:t>920</w:t>
            </w:r>
            <w:r>
              <w:rPr>
                <w:rFonts w:ascii="宋体" w:hAnsi="宋体" w:hint="eastAsia"/>
              </w:rPr>
              <w:t>×2</w:t>
            </w:r>
          </w:p>
        </w:tc>
        <w:tc>
          <w:tcPr>
            <w:tcW w:w="889"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120</w:t>
            </w:r>
          </w:p>
        </w:tc>
        <w:tc>
          <w:tcPr>
            <w:tcW w:w="863"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360</w:t>
            </w:r>
          </w:p>
        </w:tc>
        <w:tc>
          <w:tcPr>
            <w:tcW w:w="884"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1.02</w:t>
            </w:r>
          </w:p>
        </w:tc>
        <w:tc>
          <w:tcPr>
            <w:tcW w:w="907"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2.34</w:t>
            </w:r>
          </w:p>
        </w:tc>
        <w:tc>
          <w:tcPr>
            <w:tcW w:w="836"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-1.24</w:t>
            </w:r>
          </w:p>
        </w:tc>
        <w:tc>
          <w:tcPr>
            <w:tcW w:w="888"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-2.69</w:t>
            </w:r>
          </w:p>
        </w:tc>
        <w:tc>
          <w:tcPr>
            <w:tcW w:w="851"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-1.95</w:t>
            </w:r>
          </w:p>
        </w:tc>
        <w:tc>
          <w:tcPr>
            <w:tcW w:w="850"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-2.95</w:t>
            </w:r>
          </w:p>
        </w:tc>
      </w:tr>
      <w:tr w:rsidR="000C09F0" w:rsidRPr="00695E80">
        <w:trPr>
          <w:trHeight w:val="624"/>
          <w:jc w:val="center"/>
        </w:trPr>
        <w:tc>
          <w:tcPr>
            <w:tcW w:w="685"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4</w:t>
            </w:r>
          </w:p>
        </w:tc>
        <w:tc>
          <w:tcPr>
            <w:tcW w:w="1102" w:type="dxa"/>
            <w:shd w:val="clear" w:color="auto" w:fill="auto"/>
            <w:noWrap/>
            <w:vAlign w:val="center"/>
          </w:tcPr>
          <w:p w:rsidR="000C09F0" w:rsidRPr="002E7D4A" w:rsidRDefault="000C09F0" w:rsidP="0090611D">
            <w:pPr>
              <w:jc w:val="center"/>
              <w:rPr>
                <w:sz w:val="24"/>
                <w:szCs w:val="24"/>
              </w:rPr>
            </w:pPr>
            <w:r w:rsidRPr="002E7D4A">
              <w:t>1150</w:t>
            </w:r>
            <w:r>
              <w:rPr>
                <w:rFonts w:ascii="宋体" w:hAnsi="宋体" w:hint="eastAsia"/>
              </w:rPr>
              <w:t>×2</w:t>
            </w:r>
          </w:p>
        </w:tc>
        <w:tc>
          <w:tcPr>
            <w:tcW w:w="889"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120</w:t>
            </w:r>
          </w:p>
        </w:tc>
        <w:tc>
          <w:tcPr>
            <w:tcW w:w="863"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480</w:t>
            </w:r>
          </w:p>
        </w:tc>
        <w:tc>
          <w:tcPr>
            <w:tcW w:w="884"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1.45</w:t>
            </w:r>
          </w:p>
        </w:tc>
        <w:tc>
          <w:tcPr>
            <w:tcW w:w="907"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3.79</w:t>
            </w:r>
          </w:p>
        </w:tc>
        <w:tc>
          <w:tcPr>
            <w:tcW w:w="836"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-1.76</w:t>
            </w:r>
          </w:p>
        </w:tc>
        <w:tc>
          <w:tcPr>
            <w:tcW w:w="888"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-4.45</w:t>
            </w:r>
          </w:p>
        </w:tc>
        <w:tc>
          <w:tcPr>
            <w:tcW w:w="851"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-2.82</w:t>
            </w:r>
          </w:p>
        </w:tc>
        <w:tc>
          <w:tcPr>
            <w:tcW w:w="850"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-4.77</w:t>
            </w:r>
          </w:p>
        </w:tc>
      </w:tr>
      <w:tr w:rsidR="000C09F0" w:rsidRPr="00695E80">
        <w:trPr>
          <w:trHeight w:val="624"/>
          <w:jc w:val="center"/>
        </w:trPr>
        <w:tc>
          <w:tcPr>
            <w:tcW w:w="685"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5</w:t>
            </w:r>
          </w:p>
        </w:tc>
        <w:tc>
          <w:tcPr>
            <w:tcW w:w="1102" w:type="dxa"/>
            <w:shd w:val="clear" w:color="auto" w:fill="auto"/>
            <w:noWrap/>
            <w:vAlign w:val="center"/>
          </w:tcPr>
          <w:p w:rsidR="000C09F0" w:rsidRPr="002E7D4A" w:rsidRDefault="000C09F0" w:rsidP="0090611D">
            <w:pPr>
              <w:jc w:val="center"/>
              <w:rPr>
                <w:sz w:val="24"/>
                <w:szCs w:val="24"/>
              </w:rPr>
            </w:pPr>
            <w:r w:rsidRPr="002E7D4A">
              <w:t>1380</w:t>
            </w:r>
            <w:r>
              <w:rPr>
                <w:rFonts w:ascii="宋体" w:hAnsi="宋体" w:hint="eastAsia"/>
              </w:rPr>
              <w:t>×2</w:t>
            </w:r>
          </w:p>
        </w:tc>
        <w:tc>
          <w:tcPr>
            <w:tcW w:w="889"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120</w:t>
            </w:r>
          </w:p>
        </w:tc>
        <w:tc>
          <w:tcPr>
            <w:tcW w:w="863"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600</w:t>
            </w:r>
          </w:p>
        </w:tc>
        <w:tc>
          <w:tcPr>
            <w:tcW w:w="884"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1.78</w:t>
            </w:r>
          </w:p>
        </w:tc>
        <w:tc>
          <w:tcPr>
            <w:tcW w:w="907"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5.57</w:t>
            </w:r>
          </w:p>
        </w:tc>
        <w:tc>
          <w:tcPr>
            <w:tcW w:w="836"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-2.16</w:t>
            </w:r>
          </w:p>
        </w:tc>
        <w:tc>
          <w:tcPr>
            <w:tcW w:w="888"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-6.61</w:t>
            </w:r>
          </w:p>
        </w:tc>
        <w:tc>
          <w:tcPr>
            <w:tcW w:w="851"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-4.18</w:t>
            </w:r>
          </w:p>
        </w:tc>
        <w:tc>
          <w:tcPr>
            <w:tcW w:w="850"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-6.99</w:t>
            </w:r>
          </w:p>
        </w:tc>
      </w:tr>
      <w:tr w:rsidR="000C09F0" w:rsidRPr="00695E80">
        <w:trPr>
          <w:trHeight w:val="624"/>
          <w:jc w:val="center"/>
        </w:trPr>
        <w:tc>
          <w:tcPr>
            <w:tcW w:w="685"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6</w:t>
            </w:r>
          </w:p>
        </w:tc>
        <w:tc>
          <w:tcPr>
            <w:tcW w:w="1102" w:type="dxa"/>
            <w:shd w:val="clear" w:color="auto" w:fill="auto"/>
            <w:noWrap/>
            <w:vAlign w:val="center"/>
          </w:tcPr>
          <w:p w:rsidR="000C09F0" w:rsidRPr="002E7D4A" w:rsidRDefault="000C09F0" w:rsidP="0090611D">
            <w:pPr>
              <w:jc w:val="center"/>
              <w:rPr>
                <w:sz w:val="24"/>
                <w:szCs w:val="24"/>
              </w:rPr>
            </w:pPr>
            <w:r w:rsidRPr="002E7D4A">
              <w:t>1610</w:t>
            </w:r>
            <w:r>
              <w:rPr>
                <w:rFonts w:ascii="宋体" w:hAnsi="宋体" w:hint="eastAsia"/>
              </w:rPr>
              <w:t>×2</w:t>
            </w:r>
          </w:p>
        </w:tc>
        <w:tc>
          <w:tcPr>
            <w:tcW w:w="889"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120</w:t>
            </w:r>
          </w:p>
        </w:tc>
        <w:tc>
          <w:tcPr>
            <w:tcW w:w="863"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720</w:t>
            </w:r>
          </w:p>
        </w:tc>
        <w:tc>
          <w:tcPr>
            <w:tcW w:w="884"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2.12</w:t>
            </w:r>
          </w:p>
        </w:tc>
        <w:tc>
          <w:tcPr>
            <w:tcW w:w="907"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7.69</w:t>
            </w:r>
          </w:p>
        </w:tc>
        <w:tc>
          <w:tcPr>
            <w:tcW w:w="836"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-3.24</w:t>
            </w:r>
          </w:p>
        </w:tc>
        <w:tc>
          <w:tcPr>
            <w:tcW w:w="888"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-9.85</w:t>
            </w:r>
          </w:p>
        </w:tc>
        <w:tc>
          <w:tcPr>
            <w:tcW w:w="851"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-6.12</w:t>
            </w:r>
          </w:p>
        </w:tc>
        <w:tc>
          <w:tcPr>
            <w:tcW w:w="850"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-10.30</w:t>
            </w:r>
          </w:p>
        </w:tc>
      </w:tr>
      <w:tr w:rsidR="000C09F0" w:rsidRPr="00695E80">
        <w:trPr>
          <w:trHeight w:val="624"/>
          <w:jc w:val="center"/>
        </w:trPr>
        <w:tc>
          <w:tcPr>
            <w:tcW w:w="685"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7</w:t>
            </w:r>
          </w:p>
        </w:tc>
        <w:tc>
          <w:tcPr>
            <w:tcW w:w="1102" w:type="dxa"/>
            <w:shd w:val="clear" w:color="auto" w:fill="auto"/>
            <w:noWrap/>
            <w:vAlign w:val="center"/>
          </w:tcPr>
          <w:p w:rsidR="000C09F0" w:rsidRPr="002E7D4A" w:rsidRDefault="000C09F0" w:rsidP="0090611D">
            <w:pPr>
              <w:jc w:val="center"/>
              <w:rPr>
                <w:sz w:val="24"/>
                <w:szCs w:val="24"/>
              </w:rPr>
            </w:pPr>
            <w:r w:rsidRPr="002E7D4A">
              <w:t>1840</w:t>
            </w:r>
            <w:r>
              <w:rPr>
                <w:rFonts w:ascii="宋体" w:hAnsi="宋体" w:hint="eastAsia"/>
              </w:rPr>
              <w:t>×2</w:t>
            </w:r>
          </w:p>
        </w:tc>
        <w:tc>
          <w:tcPr>
            <w:tcW w:w="889"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120</w:t>
            </w:r>
          </w:p>
        </w:tc>
        <w:tc>
          <w:tcPr>
            <w:tcW w:w="863"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840</w:t>
            </w:r>
          </w:p>
        </w:tc>
        <w:tc>
          <w:tcPr>
            <w:tcW w:w="884"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2.78</w:t>
            </w:r>
          </w:p>
        </w:tc>
        <w:tc>
          <w:tcPr>
            <w:tcW w:w="907"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10.47</w:t>
            </w:r>
          </w:p>
        </w:tc>
        <w:tc>
          <w:tcPr>
            <w:tcW w:w="836"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-4.25</w:t>
            </w:r>
          </w:p>
        </w:tc>
        <w:tc>
          <w:tcPr>
            <w:tcW w:w="888"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-14.10</w:t>
            </w:r>
          </w:p>
        </w:tc>
        <w:tc>
          <w:tcPr>
            <w:tcW w:w="851"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-8.49</w:t>
            </w:r>
          </w:p>
        </w:tc>
        <w:tc>
          <w:tcPr>
            <w:tcW w:w="850"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-14.61</w:t>
            </w:r>
          </w:p>
        </w:tc>
      </w:tr>
      <w:tr w:rsidR="000C09F0" w:rsidRPr="00695E80">
        <w:trPr>
          <w:trHeight w:val="624"/>
          <w:jc w:val="center"/>
        </w:trPr>
        <w:tc>
          <w:tcPr>
            <w:tcW w:w="685"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8</w:t>
            </w:r>
          </w:p>
        </w:tc>
        <w:tc>
          <w:tcPr>
            <w:tcW w:w="1102" w:type="dxa"/>
            <w:shd w:val="clear" w:color="auto" w:fill="auto"/>
            <w:noWrap/>
            <w:vAlign w:val="center"/>
          </w:tcPr>
          <w:p w:rsidR="000C09F0" w:rsidRPr="002E7D4A" w:rsidRDefault="000C09F0" w:rsidP="0090611D">
            <w:pPr>
              <w:jc w:val="center"/>
              <w:rPr>
                <w:sz w:val="24"/>
                <w:szCs w:val="24"/>
              </w:rPr>
            </w:pPr>
            <w:r w:rsidRPr="002E7D4A">
              <w:t>2070</w:t>
            </w:r>
            <w:r>
              <w:rPr>
                <w:rFonts w:ascii="宋体" w:hAnsi="宋体" w:hint="eastAsia"/>
              </w:rPr>
              <w:t>×2</w:t>
            </w:r>
          </w:p>
        </w:tc>
        <w:tc>
          <w:tcPr>
            <w:tcW w:w="889"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120</w:t>
            </w:r>
          </w:p>
        </w:tc>
        <w:tc>
          <w:tcPr>
            <w:tcW w:w="863"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960</w:t>
            </w:r>
          </w:p>
        </w:tc>
        <w:tc>
          <w:tcPr>
            <w:tcW w:w="884" w:type="dxa"/>
            <w:shd w:val="clear" w:color="auto" w:fill="auto"/>
            <w:noWrap/>
            <w:vAlign w:val="center"/>
          </w:tcPr>
          <w:p w:rsidR="000C09F0" w:rsidRPr="00695E80" w:rsidRDefault="000C09F0" w:rsidP="002838F6">
            <w:pPr>
              <w:widowControl/>
              <w:jc w:val="center"/>
              <w:rPr>
                <w:rFonts w:hint="eastAsia"/>
                <w:kern w:val="0"/>
                <w:sz w:val="24"/>
                <w:szCs w:val="24"/>
              </w:rPr>
            </w:pPr>
            <w:r w:rsidRPr="00695E80">
              <w:rPr>
                <w:rFonts w:hint="eastAsia"/>
                <w:kern w:val="0"/>
                <w:sz w:val="24"/>
                <w:szCs w:val="24"/>
              </w:rPr>
              <w:t>5.25</w:t>
            </w:r>
          </w:p>
        </w:tc>
        <w:tc>
          <w:tcPr>
            <w:tcW w:w="907"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15.72</w:t>
            </w:r>
          </w:p>
        </w:tc>
        <w:tc>
          <w:tcPr>
            <w:tcW w:w="836" w:type="dxa"/>
            <w:shd w:val="clear" w:color="auto" w:fill="auto"/>
            <w:noWrap/>
            <w:vAlign w:val="center"/>
          </w:tcPr>
          <w:p w:rsidR="000C09F0" w:rsidRPr="00695E80" w:rsidRDefault="000C09F0" w:rsidP="002838F6">
            <w:pPr>
              <w:widowControl/>
              <w:jc w:val="center"/>
              <w:rPr>
                <w:kern w:val="0"/>
                <w:sz w:val="24"/>
                <w:szCs w:val="24"/>
              </w:rPr>
            </w:pPr>
            <w:r w:rsidRPr="00695E80">
              <w:rPr>
                <w:kern w:val="0"/>
                <w:sz w:val="24"/>
                <w:szCs w:val="24"/>
              </w:rPr>
              <w:t>-5.</w:t>
            </w:r>
            <w:r w:rsidRPr="00695E80">
              <w:rPr>
                <w:rFonts w:hint="eastAsia"/>
                <w:kern w:val="0"/>
                <w:sz w:val="24"/>
                <w:szCs w:val="24"/>
              </w:rPr>
              <w:t>0</w:t>
            </w:r>
            <w:r w:rsidRPr="00695E80">
              <w:rPr>
                <w:kern w:val="0"/>
                <w:sz w:val="24"/>
                <w:szCs w:val="24"/>
              </w:rPr>
              <w:t>1</w:t>
            </w:r>
          </w:p>
        </w:tc>
        <w:tc>
          <w:tcPr>
            <w:tcW w:w="888"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-19.11</w:t>
            </w:r>
          </w:p>
        </w:tc>
        <w:tc>
          <w:tcPr>
            <w:tcW w:w="851" w:type="dxa"/>
            <w:shd w:val="clear" w:color="auto" w:fill="auto"/>
            <w:noWrap/>
            <w:vAlign w:val="center"/>
          </w:tcPr>
          <w:p w:rsidR="000C09F0" w:rsidRPr="00695E80" w:rsidRDefault="000C09F0" w:rsidP="002838F6">
            <w:pPr>
              <w:jc w:val="center"/>
              <w:rPr>
                <w:rFonts w:ascii="宋体" w:hAnsi="宋体" w:cs="宋体"/>
                <w:sz w:val="24"/>
                <w:szCs w:val="24"/>
              </w:rPr>
            </w:pPr>
            <w:r w:rsidRPr="00695E80">
              <w:rPr>
                <w:rFonts w:hint="eastAsia"/>
                <w:sz w:val="24"/>
                <w:szCs w:val="24"/>
              </w:rPr>
              <w:t>-11.19</w:t>
            </w:r>
          </w:p>
        </w:tc>
        <w:tc>
          <w:tcPr>
            <w:tcW w:w="850" w:type="dxa"/>
            <w:shd w:val="clear" w:color="auto" w:fill="auto"/>
            <w:noWrap/>
            <w:vAlign w:val="center"/>
          </w:tcPr>
          <w:p w:rsidR="000C09F0" w:rsidRPr="003B79EA" w:rsidRDefault="000C09F0" w:rsidP="002838F6">
            <w:pPr>
              <w:jc w:val="center"/>
              <w:rPr>
                <w:rFonts w:ascii="宋体" w:hAnsi="宋体" w:cs="宋体"/>
                <w:sz w:val="24"/>
                <w:szCs w:val="24"/>
              </w:rPr>
            </w:pPr>
            <w:r w:rsidRPr="003B79EA">
              <w:rPr>
                <w:rFonts w:hint="eastAsia"/>
                <w:sz w:val="24"/>
                <w:szCs w:val="24"/>
              </w:rPr>
              <w:t>-19.68</w:t>
            </w:r>
          </w:p>
        </w:tc>
      </w:tr>
      <w:tr w:rsidR="005A787C" w:rsidRPr="00695E80">
        <w:trPr>
          <w:trHeight w:val="624"/>
          <w:jc w:val="center"/>
        </w:trPr>
        <w:tc>
          <w:tcPr>
            <w:tcW w:w="685"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9</w:t>
            </w:r>
          </w:p>
        </w:tc>
        <w:tc>
          <w:tcPr>
            <w:tcW w:w="1102"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2300</w:t>
            </w:r>
            <w:r w:rsidR="000C09F0">
              <w:rPr>
                <w:rFonts w:ascii="宋体" w:hAnsi="宋体" w:hint="eastAsia"/>
              </w:rPr>
              <w:t>×2</w:t>
            </w:r>
          </w:p>
        </w:tc>
        <w:tc>
          <w:tcPr>
            <w:tcW w:w="889"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120</w:t>
            </w:r>
          </w:p>
        </w:tc>
        <w:tc>
          <w:tcPr>
            <w:tcW w:w="863" w:type="dxa"/>
            <w:shd w:val="clear" w:color="auto" w:fill="auto"/>
            <w:noWrap/>
            <w:vAlign w:val="center"/>
          </w:tcPr>
          <w:p w:rsidR="00660642" w:rsidRPr="00695E80" w:rsidRDefault="00660642" w:rsidP="002838F6">
            <w:pPr>
              <w:widowControl/>
              <w:jc w:val="center"/>
              <w:rPr>
                <w:kern w:val="0"/>
                <w:sz w:val="24"/>
                <w:szCs w:val="24"/>
              </w:rPr>
            </w:pPr>
            <w:r w:rsidRPr="00695E80">
              <w:rPr>
                <w:kern w:val="0"/>
                <w:sz w:val="24"/>
                <w:szCs w:val="24"/>
              </w:rPr>
              <w:t>1080</w:t>
            </w:r>
          </w:p>
        </w:tc>
        <w:tc>
          <w:tcPr>
            <w:tcW w:w="884" w:type="dxa"/>
            <w:shd w:val="clear" w:color="auto" w:fill="auto"/>
            <w:noWrap/>
            <w:vAlign w:val="center"/>
          </w:tcPr>
          <w:p w:rsidR="00660642" w:rsidRPr="00695E80" w:rsidRDefault="00660642" w:rsidP="002838F6">
            <w:pPr>
              <w:widowControl/>
              <w:jc w:val="center"/>
              <w:rPr>
                <w:rFonts w:hint="eastAsia"/>
                <w:kern w:val="0"/>
                <w:sz w:val="24"/>
                <w:szCs w:val="24"/>
              </w:rPr>
            </w:pPr>
            <w:r w:rsidRPr="00695E80">
              <w:rPr>
                <w:rFonts w:hint="eastAsia"/>
                <w:kern w:val="0"/>
                <w:sz w:val="24"/>
                <w:szCs w:val="24"/>
              </w:rPr>
              <w:t>27.11</w:t>
            </w:r>
          </w:p>
        </w:tc>
        <w:tc>
          <w:tcPr>
            <w:tcW w:w="907" w:type="dxa"/>
            <w:shd w:val="clear" w:color="auto" w:fill="auto"/>
            <w:noWrap/>
            <w:vAlign w:val="center"/>
          </w:tcPr>
          <w:p w:rsidR="00660642" w:rsidRPr="00695E80" w:rsidRDefault="00660642" w:rsidP="002838F6">
            <w:pPr>
              <w:jc w:val="center"/>
              <w:rPr>
                <w:rFonts w:ascii="宋体" w:hAnsi="宋体" w:cs="宋体"/>
                <w:sz w:val="24"/>
                <w:szCs w:val="24"/>
              </w:rPr>
            </w:pPr>
            <w:r w:rsidRPr="00695E80">
              <w:rPr>
                <w:rFonts w:hint="eastAsia"/>
                <w:sz w:val="24"/>
                <w:szCs w:val="24"/>
              </w:rPr>
              <w:t>42.83</w:t>
            </w:r>
          </w:p>
        </w:tc>
        <w:tc>
          <w:tcPr>
            <w:tcW w:w="836" w:type="dxa"/>
            <w:shd w:val="clear" w:color="auto" w:fill="auto"/>
            <w:noWrap/>
            <w:vAlign w:val="center"/>
          </w:tcPr>
          <w:p w:rsidR="00660642" w:rsidRPr="00695E80" w:rsidRDefault="00660642" w:rsidP="002838F6">
            <w:pPr>
              <w:widowControl/>
              <w:jc w:val="center"/>
              <w:rPr>
                <w:rFonts w:hint="eastAsia"/>
                <w:kern w:val="0"/>
                <w:sz w:val="24"/>
                <w:szCs w:val="24"/>
              </w:rPr>
            </w:pPr>
            <w:r w:rsidRPr="00695E80">
              <w:rPr>
                <w:kern w:val="0"/>
                <w:sz w:val="24"/>
                <w:szCs w:val="24"/>
              </w:rPr>
              <w:t>-2</w:t>
            </w:r>
            <w:r w:rsidRPr="00695E80">
              <w:rPr>
                <w:rFonts w:hint="eastAsia"/>
                <w:kern w:val="0"/>
                <w:sz w:val="24"/>
                <w:szCs w:val="24"/>
              </w:rPr>
              <w:t>5.69</w:t>
            </w:r>
          </w:p>
        </w:tc>
        <w:tc>
          <w:tcPr>
            <w:tcW w:w="888" w:type="dxa"/>
            <w:shd w:val="clear" w:color="auto" w:fill="auto"/>
            <w:noWrap/>
            <w:vAlign w:val="center"/>
          </w:tcPr>
          <w:p w:rsidR="00660642" w:rsidRPr="00695E80" w:rsidRDefault="00660642" w:rsidP="002838F6">
            <w:pPr>
              <w:jc w:val="center"/>
              <w:rPr>
                <w:rFonts w:ascii="宋体" w:hAnsi="宋体" w:cs="宋体"/>
                <w:sz w:val="24"/>
                <w:szCs w:val="24"/>
              </w:rPr>
            </w:pPr>
            <w:r w:rsidRPr="00695E80">
              <w:rPr>
                <w:rFonts w:hint="eastAsia"/>
                <w:sz w:val="24"/>
                <w:szCs w:val="24"/>
              </w:rPr>
              <w:t>-44.80</w:t>
            </w:r>
          </w:p>
        </w:tc>
        <w:tc>
          <w:tcPr>
            <w:tcW w:w="851" w:type="dxa"/>
            <w:shd w:val="clear" w:color="auto" w:fill="auto"/>
            <w:noWrap/>
            <w:vAlign w:val="center"/>
          </w:tcPr>
          <w:p w:rsidR="00660642" w:rsidRPr="00695E80" w:rsidRDefault="002838F6" w:rsidP="002838F6">
            <w:pPr>
              <w:jc w:val="center"/>
              <w:rPr>
                <w:rFonts w:ascii="宋体" w:hAnsi="宋体" w:cs="宋体"/>
                <w:sz w:val="24"/>
                <w:szCs w:val="24"/>
              </w:rPr>
            </w:pPr>
            <w:r w:rsidRPr="00695E80">
              <w:rPr>
                <w:rFonts w:hint="eastAsia"/>
                <w:sz w:val="24"/>
                <w:szCs w:val="24"/>
              </w:rPr>
              <w:t>-</w:t>
            </w:r>
            <w:r w:rsidR="00660642" w:rsidRPr="00695E80">
              <w:rPr>
                <w:rFonts w:hint="eastAsia"/>
                <w:sz w:val="24"/>
                <w:szCs w:val="24"/>
              </w:rPr>
              <w:t>34.25</w:t>
            </w:r>
          </w:p>
        </w:tc>
        <w:tc>
          <w:tcPr>
            <w:tcW w:w="850" w:type="dxa"/>
            <w:shd w:val="clear" w:color="auto" w:fill="auto"/>
            <w:noWrap/>
            <w:vAlign w:val="center"/>
          </w:tcPr>
          <w:p w:rsidR="00660642" w:rsidRPr="00695E80" w:rsidRDefault="002838F6" w:rsidP="002838F6">
            <w:pPr>
              <w:jc w:val="center"/>
              <w:rPr>
                <w:rFonts w:ascii="宋体" w:hAnsi="宋体" w:cs="宋体"/>
                <w:sz w:val="24"/>
                <w:szCs w:val="24"/>
              </w:rPr>
            </w:pPr>
            <w:r w:rsidRPr="00695E80">
              <w:rPr>
                <w:rFonts w:hint="eastAsia"/>
                <w:sz w:val="24"/>
                <w:szCs w:val="24"/>
              </w:rPr>
              <w:t>-</w:t>
            </w:r>
            <w:r w:rsidR="00660642" w:rsidRPr="00695E80">
              <w:rPr>
                <w:rFonts w:hint="eastAsia"/>
                <w:sz w:val="24"/>
                <w:szCs w:val="24"/>
              </w:rPr>
              <w:t>45.44</w:t>
            </w:r>
          </w:p>
        </w:tc>
      </w:tr>
    </w:tbl>
    <w:p w:rsidR="00257B57" w:rsidRPr="002E7D4A" w:rsidRDefault="00257B57" w:rsidP="00257B57">
      <w:pPr>
        <w:jc w:val="right"/>
        <w:rPr>
          <w:w w:val="90"/>
          <w:sz w:val="28"/>
          <w:szCs w:val="28"/>
          <w:u w:val="single"/>
        </w:rPr>
      </w:pPr>
      <w:r w:rsidRPr="002E7D4A">
        <w:rPr>
          <w:w w:val="90"/>
          <w:sz w:val="28"/>
          <w:szCs w:val="28"/>
        </w:rPr>
        <w:t>测试日期：</w:t>
      </w:r>
      <w:r w:rsidRPr="002E7D4A">
        <w:rPr>
          <w:w w:val="90"/>
          <w:sz w:val="28"/>
          <w:szCs w:val="28"/>
          <w:u w:val="single"/>
        </w:rPr>
        <w:t>2012.7.</w:t>
      </w:r>
      <w:r w:rsidR="00AD278D">
        <w:rPr>
          <w:rFonts w:hint="eastAsia"/>
          <w:w w:val="90"/>
          <w:sz w:val="28"/>
          <w:szCs w:val="28"/>
          <w:u w:val="single"/>
        </w:rPr>
        <w:t>8/</w:t>
      </w:r>
      <w:r w:rsidRPr="002E7D4A">
        <w:rPr>
          <w:w w:val="90"/>
          <w:sz w:val="28"/>
          <w:szCs w:val="28"/>
          <w:u w:val="single"/>
        </w:rPr>
        <w:t>9</w:t>
      </w:r>
    </w:p>
    <w:p w:rsidR="00257B57" w:rsidRPr="002E7D4A" w:rsidRDefault="00257B57" w:rsidP="00C046CB">
      <w:pPr>
        <w:jc w:val="right"/>
        <w:rPr>
          <w:sz w:val="28"/>
          <w:szCs w:val="28"/>
        </w:rPr>
      </w:pPr>
    </w:p>
    <w:p w:rsidR="00061B30" w:rsidRPr="002E7D4A" w:rsidRDefault="00061B30" w:rsidP="008E5C47">
      <w:pPr>
        <w:ind w:firstLine="420"/>
        <w:jc w:val="center"/>
        <w:rPr>
          <w:w w:val="90"/>
          <w:sz w:val="28"/>
          <w:szCs w:val="28"/>
        </w:rPr>
      </w:pPr>
      <w:r w:rsidRPr="002E7D4A">
        <w:rPr>
          <w:sz w:val="28"/>
          <w:szCs w:val="28"/>
        </w:rPr>
        <w:br w:type="page"/>
      </w:r>
      <w:r w:rsidR="006F097F" w:rsidRPr="008E5C47">
        <w:rPr>
          <w:sz w:val="28"/>
          <w:szCs w:val="28"/>
        </w:rPr>
        <w:lastRenderedPageBreak/>
        <w:t>附</w:t>
      </w:r>
      <w:r w:rsidR="008E5C47" w:rsidRPr="008E5C47">
        <w:rPr>
          <w:rFonts w:hint="eastAsia"/>
          <w:sz w:val="28"/>
          <w:szCs w:val="28"/>
        </w:rPr>
        <w:t>2</w:t>
      </w:r>
      <w:r w:rsidR="006F097F" w:rsidRPr="008E5C47">
        <w:rPr>
          <w:sz w:val="28"/>
          <w:szCs w:val="28"/>
        </w:rPr>
        <w:t>.2</w:t>
      </w:r>
      <w:r w:rsidRPr="008E5C47">
        <w:rPr>
          <w:sz w:val="28"/>
          <w:szCs w:val="28"/>
        </w:rPr>
        <w:t xml:space="preserve">  LZ2-49</w:t>
      </w:r>
      <w:r w:rsidRPr="008E5C47">
        <w:rPr>
          <w:sz w:val="28"/>
          <w:szCs w:val="28"/>
        </w:rPr>
        <w:t>桩测试曲线图</w:t>
      </w:r>
    </w:p>
    <w:p w:rsidR="00927A3F" w:rsidRPr="00694F3E" w:rsidRDefault="00D722A1" w:rsidP="009B4647">
      <w:pPr>
        <w:jc w:val="center"/>
      </w:pPr>
      <w:r>
        <w:rPr>
          <w:noProof/>
        </w:rPr>
        <w:drawing>
          <wp:inline distT="0" distB="0" distL="0" distR="0">
            <wp:extent cx="5614035" cy="288163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srcRect/>
                    <a:stretch>
                      <a:fillRect/>
                    </a:stretch>
                  </pic:blipFill>
                  <pic:spPr bwMode="auto">
                    <a:xfrm>
                      <a:off x="0" y="0"/>
                      <a:ext cx="5614035" cy="2881630"/>
                    </a:xfrm>
                    <a:prstGeom prst="rect">
                      <a:avLst/>
                    </a:prstGeom>
                    <a:noFill/>
                    <a:ln w="9525">
                      <a:noFill/>
                      <a:miter lim="800000"/>
                      <a:headEnd/>
                      <a:tailEnd/>
                    </a:ln>
                  </pic:spPr>
                </pic:pic>
              </a:graphicData>
            </a:graphic>
          </wp:inline>
        </w:drawing>
      </w:r>
    </w:p>
    <w:p w:rsidR="00492F3A" w:rsidRPr="00E737FF" w:rsidRDefault="00492F3A" w:rsidP="009B4647">
      <w:pPr>
        <w:spacing w:beforeLines="100" w:afterLines="100"/>
        <w:jc w:val="center"/>
        <w:rPr>
          <w:sz w:val="28"/>
          <w:szCs w:val="28"/>
        </w:rPr>
      </w:pPr>
      <w:r w:rsidRPr="00E737FF">
        <w:rPr>
          <w:sz w:val="28"/>
          <w:szCs w:val="28"/>
        </w:rPr>
        <w:t>单桩</w:t>
      </w:r>
      <w:r w:rsidRPr="00E737FF">
        <w:rPr>
          <w:sz w:val="28"/>
          <w:szCs w:val="28"/>
        </w:rPr>
        <w:t>Q-s</w:t>
      </w:r>
      <w:r w:rsidRPr="00E737FF">
        <w:rPr>
          <w:sz w:val="28"/>
          <w:szCs w:val="28"/>
        </w:rPr>
        <w:t>曲线</w:t>
      </w:r>
    </w:p>
    <w:p w:rsidR="00492F3A" w:rsidRPr="002E7D4A" w:rsidRDefault="00D722A1" w:rsidP="0092655F">
      <w:pPr>
        <w:jc w:val="center"/>
      </w:pPr>
      <w:r>
        <w:rPr>
          <w:noProof/>
        </w:rPr>
        <w:drawing>
          <wp:inline distT="0" distB="0" distL="0" distR="0">
            <wp:extent cx="5560695" cy="288163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srcRect/>
                    <a:stretch>
                      <a:fillRect/>
                    </a:stretch>
                  </pic:blipFill>
                  <pic:spPr bwMode="auto">
                    <a:xfrm>
                      <a:off x="0" y="0"/>
                      <a:ext cx="5560695" cy="2881630"/>
                    </a:xfrm>
                    <a:prstGeom prst="rect">
                      <a:avLst/>
                    </a:prstGeom>
                    <a:noFill/>
                    <a:ln w="9525">
                      <a:noFill/>
                      <a:miter lim="800000"/>
                      <a:headEnd/>
                      <a:tailEnd/>
                    </a:ln>
                  </pic:spPr>
                </pic:pic>
              </a:graphicData>
            </a:graphic>
          </wp:inline>
        </w:drawing>
      </w:r>
    </w:p>
    <w:p w:rsidR="0024516B" w:rsidRPr="00E737FF" w:rsidRDefault="00492F3A" w:rsidP="00E737FF">
      <w:pPr>
        <w:spacing w:beforeLines="100" w:afterLines="100"/>
        <w:jc w:val="center"/>
        <w:rPr>
          <w:rFonts w:hint="eastAsia"/>
          <w:sz w:val="28"/>
          <w:szCs w:val="28"/>
        </w:rPr>
      </w:pPr>
      <w:r w:rsidRPr="00E737FF">
        <w:rPr>
          <w:sz w:val="28"/>
          <w:szCs w:val="28"/>
        </w:rPr>
        <w:t>单桩</w:t>
      </w:r>
      <w:r w:rsidRPr="00E737FF">
        <w:rPr>
          <w:sz w:val="28"/>
          <w:szCs w:val="28"/>
        </w:rPr>
        <w:t>s-lgt</w:t>
      </w:r>
      <w:r w:rsidRPr="00E737FF">
        <w:rPr>
          <w:sz w:val="28"/>
          <w:szCs w:val="28"/>
        </w:rPr>
        <w:t>曲线</w:t>
      </w:r>
    </w:p>
    <w:p w:rsidR="0024516B" w:rsidRDefault="0024516B" w:rsidP="0092655F">
      <w:pPr>
        <w:jc w:val="center"/>
        <w:rPr>
          <w:sz w:val="28"/>
          <w:szCs w:val="28"/>
        </w:rPr>
        <w:sectPr w:rsidR="0024516B" w:rsidSect="00236F53">
          <w:pgSz w:w="11906" w:h="16838"/>
          <w:pgMar w:top="1440" w:right="1558" w:bottom="1090" w:left="1560" w:header="851" w:footer="992" w:gutter="0"/>
          <w:cols w:space="425"/>
          <w:docGrid w:type="lines" w:linePitch="312"/>
        </w:sectPr>
      </w:pPr>
    </w:p>
    <w:p w:rsidR="0024516B" w:rsidRPr="002E7D4A" w:rsidRDefault="00236F53" w:rsidP="0024516B">
      <w:pPr>
        <w:ind w:firstLine="420"/>
        <w:jc w:val="center"/>
        <w:rPr>
          <w:sz w:val="28"/>
          <w:szCs w:val="28"/>
        </w:rPr>
      </w:pPr>
      <w:r>
        <w:rPr>
          <w:rFonts w:hint="eastAsia"/>
          <w:sz w:val="28"/>
          <w:szCs w:val="28"/>
        </w:rPr>
        <w:lastRenderedPageBreak/>
        <w:t>附</w:t>
      </w:r>
      <w:r w:rsidR="008E5C47">
        <w:rPr>
          <w:rFonts w:hint="eastAsia"/>
          <w:sz w:val="28"/>
          <w:szCs w:val="28"/>
        </w:rPr>
        <w:t>2.</w:t>
      </w:r>
      <w:r>
        <w:rPr>
          <w:rFonts w:hint="eastAsia"/>
          <w:sz w:val="28"/>
          <w:szCs w:val="28"/>
        </w:rPr>
        <w:t>3</w:t>
      </w:r>
      <w:r w:rsidR="0024516B" w:rsidRPr="002E7D4A">
        <w:rPr>
          <w:sz w:val="28"/>
          <w:szCs w:val="28"/>
        </w:rPr>
        <w:t xml:space="preserve">   LZ2-49</w:t>
      </w:r>
      <w:r w:rsidR="0024516B" w:rsidRPr="002E7D4A">
        <w:rPr>
          <w:sz w:val="28"/>
          <w:szCs w:val="28"/>
        </w:rPr>
        <w:t>等效桩顶荷载</w:t>
      </w:r>
      <w:r w:rsidR="0024516B">
        <w:rPr>
          <w:rFonts w:hint="eastAsia"/>
          <w:sz w:val="28"/>
          <w:szCs w:val="28"/>
        </w:rPr>
        <w:t>P</w:t>
      </w:r>
      <w:r w:rsidR="0024516B" w:rsidRPr="002E7D4A">
        <w:rPr>
          <w:sz w:val="28"/>
          <w:szCs w:val="28"/>
        </w:rPr>
        <w:t>-</w:t>
      </w:r>
      <w:r w:rsidR="0024516B">
        <w:rPr>
          <w:rFonts w:hint="eastAsia"/>
          <w:sz w:val="28"/>
          <w:szCs w:val="28"/>
        </w:rPr>
        <w:t>s</w:t>
      </w:r>
      <w:r w:rsidR="0024516B" w:rsidRPr="002E7D4A">
        <w:rPr>
          <w:sz w:val="28"/>
          <w:szCs w:val="28"/>
        </w:rPr>
        <w:t>曲线</w:t>
      </w:r>
    </w:p>
    <w:p w:rsidR="0024516B" w:rsidRPr="00112E99" w:rsidRDefault="00D722A1" w:rsidP="0024516B">
      <w:pPr>
        <w:ind w:firstLine="420"/>
        <w:jc w:val="center"/>
        <w:rPr>
          <w:sz w:val="28"/>
          <w:szCs w:val="28"/>
        </w:rPr>
      </w:pPr>
      <w:r>
        <w:rPr>
          <w:noProof/>
        </w:rPr>
        <w:drawing>
          <wp:inline distT="0" distB="0" distL="0" distR="0">
            <wp:extent cx="5273675" cy="701738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5" cstate="print"/>
                    <a:srcRect/>
                    <a:stretch>
                      <a:fillRect/>
                    </a:stretch>
                  </pic:blipFill>
                  <pic:spPr bwMode="auto">
                    <a:xfrm>
                      <a:off x="0" y="0"/>
                      <a:ext cx="5273675" cy="7017385"/>
                    </a:xfrm>
                    <a:prstGeom prst="rect">
                      <a:avLst/>
                    </a:prstGeom>
                    <a:noFill/>
                    <a:ln w="9525">
                      <a:noFill/>
                      <a:miter lim="800000"/>
                      <a:headEnd/>
                      <a:tailEnd/>
                    </a:ln>
                  </pic:spPr>
                </pic:pic>
              </a:graphicData>
            </a:graphic>
          </wp:inline>
        </w:drawing>
      </w:r>
    </w:p>
    <w:p w:rsidR="0092655F" w:rsidRPr="002E7D4A" w:rsidRDefault="0092655F" w:rsidP="008E5C47">
      <w:pPr>
        <w:ind w:firstLine="420"/>
        <w:jc w:val="center"/>
        <w:rPr>
          <w:sz w:val="28"/>
          <w:szCs w:val="28"/>
        </w:rPr>
      </w:pPr>
      <w:r w:rsidRPr="002E7D4A">
        <w:rPr>
          <w:sz w:val="28"/>
          <w:szCs w:val="28"/>
        </w:rPr>
        <w:br w:type="page"/>
      </w:r>
      <w:r w:rsidR="006F097F" w:rsidRPr="008E5C47">
        <w:rPr>
          <w:sz w:val="28"/>
          <w:szCs w:val="28"/>
        </w:rPr>
        <w:lastRenderedPageBreak/>
        <w:t>附</w:t>
      </w:r>
      <w:r w:rsidR="008E5C47" w:rsidRPr="008E5C47">
        <w:rPr>
          <w:rFonts w:hint="eastAsia"/>
          <w:sz w:val="28"/>
          <w:szCs w:val="28"/>
        </w:rPr>
        <w:t>3</w:t>
      </w:r>
      <w:r w:rsidR="006F097F" w:rsidRPr="008E5C47">
        <w:rPr>
          <w:sz w:val="28"/>
          <w:szCs w:val="28"/>
        </w:rPr>
        <w:t>.</w:t>
      </w:r>
      <w:r w:rsidR="00BA07A0" w:rsidRPr="008E5C47">
        <w:rPr>
          <w:sz w:val="28"/>
          <w:szCs w:val="28"/>
        </w:rPr>
        <w:t>1</w:t>
      </w:r>
      <w:r w:rsidR="006F097F" w:rsidRPr="008E5C47">
        <w:rPr>
          <w:sz w:val="28"/>
          <w:szCs w:val="28"/>
        </w:rPr>
        <w:t xml:space="preserve">  </w:t>
      </w:r>
      <w:r w:rsidRPr="008E5C47">
        <w:rPr>
          <w:sz w:val="28"/>
          <w:szCs w:val="28"/>
        </w:rPr>
        <w:t>LZ2-46</w:t>
      </w:r>
      <w:r w:rsidRPr="008E5C47">
        <w:rPr>
          <w:sz w:val="28"/>
          <w:szCs w:val="28"/>
        </w:rPr>
        <w:t>立柱桩静载试验</w:t>
      </w:r>
      <w:r w:rsidR="00280C1E" w:rsidRPr="008E5C47">
        <w:rPr>
          <w:rFonts w:hint="eastAsia"/>
          <w:sz w:val="28"/>
          <w:szCs w:val="28"/>
        </w:rPr>
        <w:t>结果</w:t>
      </w:r>
      <w:r w:rsidRPr="008E5C47">
        <w:rPr>
          <w:sz w:val="28"/>
          <w:szCs w:val="28"/>
        </w:rPr>
        <w:t>汇总表</w:t>
      </w:r>
    </w:p>
    <w:p w:rsidR="0092655F" w:rsidRPr="002E7D4A" w:rsidRDefault="0092655F" w:rsidP="0092655F">
      <w:pPr>
        <w:rPr>
          <w:w w:val="90"/>
          <w:sz w:val="28"/>
          <w:szCs w:val="28"/>
        </w:rPr>
      </w:pPr>
      <w:r w:rsidRPr="002E7D4A">
        <w:rPr>
          <w:w w:val="90"/>
          <w:sz w:val="28"/>
          <w:szCs w:val="28"/>
        </w:rPr>
        <w:t>工程名称：</w:t>
      </w:r>
      <w:r w:rsidRPr="002E7D4A">
        <w:rPr>
          <w:bCs/>
          <w:w w:val="90"/>
          <w:sz w:val="28"/>
          <w:szCs w:val="28"/>
          <w:u w:val="single"/>
        </w:rPr>
        <w:t>武汉市轨道交通四号线二期工程区间及车站土建施工第一标段首义路站</w:t>
      </w:r>
      <w:r w:rsidRPr="002E7D4A">
        <w:rPr>
          <w:w w:val="90"/>
          <w:sz w:val="28"/>
          <w:szCs w:val="28"/>
          <w:u w:val="single"/>
        </w:rPr>
        <w:t>自平衡静载试验</w:t>
      </w:r>
      <w:r w:rsidRPr="002E7D4A">
        <w:rPr>
          <w:w w:val="90"/>
          <w:sz w:val="28"/>
          <w:szCs w:val="28"/>
        </w:rPr>
        <w:t xml:space="preserve">    </w:t>
      </w:r>
      <w:r w:rsidRPr="002E7D4A">
        <w:rPr>
          <w:w w:val="90"/>
          <w:sz w:val="28"/>
          <w:szCs w:val="28"/>
        </w:rPr>
        <w:t>桩长：</w:t>
      </w:r>
      <w:smartTag w:uri="urn:schemas-microsoft-com:office:smarttags" w:element="chmetcnv">
        <w:smartTagPr>
          <w:attr w:name="TCSC" w:val="0"/>
          <w:attr w:name="NumberType" w:val="1"/>
          <w:attr w:name="Negative" w:val="False"/>
          <w:attr w:name="HasSpace" w:val="False"/>
          <w:attr w:name="SourceValue" w:val="15"/>
          <w:attr w:name="UnitName" w:val="m"/>
        </w:smartTagPr>
        <w:r w:rsidRPr="002E7D4A">
          <w:rPr>
            <w:w w:val="90"/>
            <w:sz w:val="28"/>
            <w:szCs w:val="28"/>
            <w:u w:val="single"/>
          </w:rPr>
          <w:t>15m</w:t>
        </w:r>
      </w:smartTag>
      <w:r w:rsidRPr="002E7D4A">
        <w:rPr>
          <w:w w:val="90"/>
          <w:sz w:val="28"/>
          <w:szCs w:val="28"/>
        </w:rPr>
        <w:t xml:space="preserve">   </w:t>
      </w:r>
      <w:r w:rsidRPr="002E7D4A">
        <w:rPr>
          <w:w w:val="90"/>
          <w:sz w:val="28"/>
          <w:szCs w:val="28"/>
        </w:rPr>
        <w:t>桩径：</w:t>
      </w:r>
      <w:smartTag w:uri="urn:schemas-microsoft-com:office:smarttags" w:element="chmetcnv">
        <w:smartTagPr>
          <w:attr w:name="TCSC" w:val="0"/>
          <w:attr w:name="NumberType" w:val="1"/>
          <w:attr w:name="Negative" w:val="False"/>
          <w:attr w:name="HasSpace" w:val="False"/>
          <w:attr w:name="SourceValue" w:val="1200"/>
          <w:attr w:name="UnitName" w:val="mm"/>
        </w:smartTagPr>
        <w:r w:rsidRPr="002E7D4A">
          <w:rPr>
            <w:w w:val="90"/>
            <w:sz w:val="28"/>
            <w:szCs w:val="28"/>
            <w:u w:val="single"/>
          </w:rPr>
          <w:t>1200mm</w:t>
        </w:r>
      </w:smartTag>
    </w:p>
    <w:tbl>
      <w:tblPr>
        <w:tblW w:w="8485" w:type="dxa"/>
        <w:jc w:val="center"/>
        <w:tblLook w:val="0000"/>
      </w:tblPr>
      <w:tblGrid>
        <w:gridCol w:w="706"/>
        <w:gridCol w:w="1136"/>
        <w:gridCol w:w="821"/>
        <w:gridCol w:w="820"/>
        <w:gridCol w:w="850"/>
        <w:gridCol w:w="806"/>
        <w:gridCol w:w="836"/>
        <w:gridCol w:w="836"/>
        <w:gridCol w:w="838"/>
        <w:gridCol w:w="836"/>
      </w:tblGrid>
      <w:tr w:rsidR="005E2D55" w:rsidRPr="00695E80">
        <w:trPr>
          <w:trHeight w:val="567"/>
          <w:jc w:val="center"/>
        </w:trPr>
        <w:tc>
          <w:tcPr>
            <w:tcW w:w="7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荷载编号</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57B57" w:rsidRPr="00695E80" w:rsidRDefault="005E2D55" w:rsidP="00806BC0">
            <w:pPr>
              <w:widowControl/>
              <w:jc w:val="center"/>
              <w:rPr>
                <w:kern w:val="0"/>
                <w:sz w:val="24"/>
                <w:szCs w:val="24"/>
              </w:rPr>
            </w:pPr>
            <w:r w:rsidRPr="00695E80">
              <w:rPr>
                <w:kern w:val="0"/>
                <w:sz w:val="24"/>
                <w:szCs w:val="24"/>
              </w:rPr>
              <w:t>加载值</w:t>
            </w:r>
          </w:p>
          <w:p w:rsidR="005E2D55" w:rsidRPr="00695E80" w:rsidRDefault="005E2D55" w:rsidP="00806BC0">
            <w:pPr>
              <w:widowControl/>
              <w:jc w:val="center"/>
              <w:rPr>
                <w:kern w:val="0"/>
                <w:sz w:val="24"/>
                <w:szCs w:val="24"/>
              </w:rPr>
            </w:pPr>
            <w:r w:rsidRPr="00695E80">
              <w:rPr>
                <w:kern w:val="0"/>
                <w:sz w:val="24"/>
                <w:szCs w:val="24"/>
              </w:rPr>
              <w:t>（</w:t>
            </w:r>
            <w:r w:rsidRPr="00695E80">
              <w:rPr>
                <w:kern w:val="0"/>
                <w:sz w:val="24"/>
                <w:szCs w:val="24"/>
              </w:rPr>
              <w:t>kN</w:t>
            </w:r>
            <w:r w:rsidRPr="00695E80">
              <w:rPr>
                <w:kern w:val="0"/>
                <w:sz w:val="24"/>
                <w:szCs w:val="24"/>
              </w:rPr>
              <w:t>）</w:t>
            </w:r>
          </w:p>
        </w:tc>
        <w:tc>
          <w:tcPr>
            <w:tcW w:w="1641" w:type="dxa"/>
            <w:gridSpan w:val="2"/>
            <w:tcBorders>
              <w:top w:val="single" w:sz="4" w:space="0" w:color="auto"/>
              <w:left w:val="nil"/>
              <w:bottom w:val="single" w:sz="4" w:space="0" w:color="auto"/>
              <w:right w:val="single" w:sz="4" w:space="0" w:color="auto"/>
            </w:tcBorders>
            <w:shd w:val="clear" w:color="auto" w:fill="auto"/>
            <w:noWrap/>
            <w:vAlign w:val="center"/>
          </w:tcPr>
          <w:p w:rsidR="00401E90" w:rsidRPr="00695E80" w:rsidRDefault="005E2D55" w:rsidP="00806BC0">
            <w:pPr>
              <w:widowControl/>
              <w:jc w:val="center"/>
              <w:rPr>
                <w:rFonts w:hint="eastAsia"/>
                <w:kern w:val="0"/>
                <w:sz w:val="24"/>
                <w:szCs w:val="24"/>
              </w:rPr>
            </w:pPr>
            <w:r w:rsidRPr="00695E80">
              <w:rPr>
                <w:kern w:val="0"/>
                <w:sz w:val="24"/>
                <w:szCs w:val="24"/>
              </w:rPr>
              <w:t>历时</w:t>
            </w:r>
          </w:p>
          <w:p w:rsidR="005E2D55" w:rsidRPr="00695E80" w:rsidRDefault="005E2D55" w:rsidP="00806BC0">
            <w:pPr>
              <w:widowControl/>
              <w:jc w:val="center"/>
              <w:rPr>
                <w:kern w:val="0"/>
                <w:sz w:val="24"/>
                <w:szCs w:val="24"/>
              </w:rPr>
            </w:pPr>
            <w:r w:rsidRPr="00695E80">
              <w:rPr>
                <w:kern w:val="0"/>
                <w:sz w:val="24"/>
                <w:szCs w:val="24"/>
              </w:rPr>
              <w:t>（</w:t>
            </w:r>
            <w:r w:rsidR="00ED0C13">
              <w:rPr>
                <w:kern w:val="0"/>
                <w:sz w:val="24"/>
                <w:szCs w:val="24"/>
              </w:rPr>
              <w:t>min</w:t>
            </w:r>
            <w:r w:rsidRPr="00695E80">
              <w:rPr>
                <w:kern w:val="0"/>
                <w:sz w:val="24"/>
                <w:szCs w:val="24"/>
              </w:rPr>
              <w:t>）</w:t>
            </w:r>
          </w:p>
        </w:tc>
        <w:tc>
          <w:tcPr>
            <w:tcW w:w="1656" w:type="dxa"/>
            <w:gridSpan w:val="2"/>
            <w:tcBorders>
              <w:top w:val="single" w:sz="4" w:space="0" w:color="auto"/>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向上位移（</w:t>
            </w:r>
            <w:r w:rsidRPr="00695E80">
              <w:rPr>
                <w:kern w:val="0"/>
                <w:sz w:val="24"/>
                <w:szCs w:val="24"/>
              </w:rPr>
              <w:t>mm</w:t>
            </w:r>
            <w:r w:rsidRPr="00695E80">
              <w:rPr>
                <w:kern w:val="0"/>
                <w:sz w:val="24"/>
                <w:szCs w:val="24"/>
              </w:rPr>
              <w:t>）</w:t>
            </w:r>
          </w:p>
        </w:tc>
        <w:tc>
          <w:tcPr>
            <w:tcW w:w="1672" w:type="dxa"/>
            <w:gridSpan w:val="2"/>
            <w:tcBorders>
              <w:top w:val="single" w:sz="4" w:space="0" w:color="auto"/>
              <w:left w:val="nil"/>
              <w:bottom w:val="single" w:sz="4" w:space="0" w:color="auto"/>
              <w:right w:val="single" w:sz="4" w:space="0" w:color="auto"/>
            </w:tcBorders>
            <w:shd w:val="clear" w:color="auto" w:fill="auto"/>
            <w:noWrap/>
            <w:vAlign w:val="center"/>
          </w:tcPr>
          <w:p w:rsidR="00401E90" w:rsidRPr="00695E80" w:rsidRDefault="005E2D55" w:rsidP="00806BC0">
            <w:pPr>
              <w:widowControl/>
              <w:jc w:val="center"/>
              <w:rPr>
                <w:rFonts w:hint="eastAsia"/>
                <w:kern w:val="0"/>
                <w:sz w:val="24"/>
                <w:szCs w:val="24"/>
              </w:rPr>
            </w:pPr>
            <w:r w:rsidRPr="00695E80">
              <w:rPr>
                <w:kern w:val="0"/>
                <w:sz w:val="24"/>
                <w:szCs w:val="24"/>
              </w:rPr>
              <w:t>向下位移</w:t>
            </w:r>
          </w:p>
          <w:p w:rsidR="005E2D55" w:rsidRPr="00695E80" w:rsidRDefault="005E2D55" w:rsidP="00806BC0">
            <w:pPr>
              <w:widowControl/>
              <w:jc w:val="center"/>
              <w:rPr>
                <w:kern w:val="0"/>
                <w:sz w:val="24"/>
                <w:szCs w:val="24"/>
              </w:rPr>
            </w:pPr>
            <w:r w:rsidRPr="00695E80">
              <w:rPr>
                <w:kern w:val="0"/>
                <w:sz w:val="24"/>
                <w:szCs w:val="24"/>
              </w:rPr>
              <w:t>（</w:t>
            </w:r>
            <w:r w:rsidRPr="00695E80">
              <w:rPr>
                <w:kern w:val="0"/>
                <w:sz w:val="24"/>
                <w:szCs w:val="24"/>
              </w:rPr>
              <w:t>mm</w:t>
            </w:r>
            <w:r w:rsidRPr="00695E80">
              <w:rPr>
                <w:kern w:val="0"/>
                <w:sz w:val="24"/>
                <w:szCs w:val="24"/>
              </w:rPr>
              <w:t>）</w:t>
            </w:r>
          </w:p>
        </w:tc>
        <w:tc>
          <w:tcPr>
            <w:tcW w:w="1674" w:type="dxa"/>
            <w:gridSpan w:val="2"/>
            <w:tcBorders>
              <w:top w:val="single" w:sz="4" w:space="0" w:color="auto"/>
              <w:left w:val="nil"/>
              <w:bottom w:val="single" w:sz="4" w:space="0" w:color="auto"/>
              <w:right w:val="single" w:sz="4" w:space="0" w:color="auto"/>
            </w:tcBorders>
            <w:shd w:val="clear" w:color="auto" w:fill="auto"/>
            <w:noWrap/>
            <w:vAlign w:val="center"/>
          </w:tcPr>
          <w:p w:rsidR="005E2D55" w:rsidRPr="00695E80" w:rsidRDefault="006F761A" w:rsidP="00806BC0">
            <w:pPr>
              <w:widowControl/>
              <w:jc w:val="center"/>
              <w:rPr>
                <w:kern w:val="0"/>
                <w:sz w:val="24"/>
                <w:szCs w:val="24"/>
              </w:rPr>
            </w:pPr>
            <w:r w:rsidRPr="00695E80">
              <w:rPr>
                <w:rFonts w:hint="eastAsia"/>
                <w:kern w:val="0"/>
                <w:sz w:val="24"/>
                <w:szCs w:val="24"/>
              </w:rPr>
              <w:t>换算后</w:t>
            </w:r>
            <w:r w:rsidRPr="00695E80">
              <w:rPr>
                <w:kern w:val="0"/>
                <w:sz w:val="24"/>
                <w:szCs w:val="24"/>
              </w:rPr>
              <w:t>桩顶位移（</w:t>
            </w:r>
            <w:r w:rsidRPr="00695E80">
              <w:rPr>
                <w:kern w:val="0"/>
                <w:sz w:val="24"/>
                <w:szCs w:val="24"/>
              </w:rPr>
              <w:t>mm</w:t>
            </w:r>
            <w:r w:rsidRPr="00695E80">
              <w:rPr>
                <w:kern w:val="0"/>
                <w:sz w:val="24"/>
                <w:szCs w:val="24"/>
              </w:rPr>
              <w:t>）</w:t>
            </w:r>
          </w:p>
        </w:tc>
      </w:tr>
      <w:tr w:rsidR="005E2D55" w:rsidRPr="00695E80">
        <w:trPr>
          <w:trHeight w:val="567"/>
          <w:jc w:val="center"/>
        </w:trPr>
        <w:tc>
          <w:tcPr>
            <w:tcW w:w="706" w:type="dxa"/>
            <w:vMerge/>
            <w:tcBorders>
              <w:top w:val="single" w:sz="4" w:space="0" w:color="auto"/>
              <w:left w:val="single" w:sz="4" w:space="0" w:color="auto"/>
              <w:bottom w:val="single" w:sz="4" w:space="0" w:color="auto"/>
              <w:right w:val="single" w:sz="4" w:space="0" w:color="auto"/>
            </w:tcBorders>
            <w:vAlign w:val="center"/>
          </w:tcPr>
          <w:p w:rsidR="005E2D55" w:rsidRPr="00695E80" w:rsidRDefault="005E2D55" w:rsidP="00806BC0">
            <w:pPr>
              <w:widowControl/>
              <w:jc w:val="center"/>
              <w:rPr>
                <w:kern w:val="0"/>
                <w:sz w:val="24"/>
                <w:szCs w:val="24"/>
              </w:rPr>
            </w:pPr>
          </w:p>
        </w:tc>
        <w:tc>
          <w:tcPr>
            <w:tcW w:w="1136" w:type="dxa"/>
            <w:vMerge/>
            <w:tcBorders>
              <w:top w:val="single" w:sz="4" w:space="0" w:color="auto"/>
              <w:left w:val="single" w:sz="4" w:space="0" w:color="auto"/>
              <w:bottom w:val="single" w:sz="4" w:space="0" w:color="auto"/>
              <w:right w:val="single" w:sz="4" w:space="0" w:color="auto"/>
            </w:tcBorders>
            <w:vAlign w:val="center"/>
          </w:tcPr>
          <w:p w:rsidR="005E2D55" w:rsidRPr="00695E80" w:rsidRDefault="005E2D55" w:rsidP="00806BC0">
            <w:pPr>
              <w:widowControl/>
              <w:jc w:val="center"/>
              <w:rPr>
                <w:kern w:val="0"/>
                <w:sz w:val="24"/>
                <w:szCs w:val="24"/>
              </w:rPr>
            </w:pPr>
          </w:p>
        </w:tc>
        <w:tc>
          <w:tcPr>
            <w:tcW w:w="821"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本级</w:t>
            </w:r>
          </w:p>
        </w:tc>
        <w:tc>
          <w:tcPr>
            <w:tcW w:w="820"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累计</w:t>
            </w:r>
          </w:p>
        </w:tc>
        <w:tc>
          <w:tcPr>
            <w:tcW w:w="850"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本级</w:t>
            </w:r>
          </w:p>
        </w:tc>
        <w:tc>
          <w:tcPr>
            <w:tcW w:w="806"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累计</w:t>
            </w:r>
          </w:p>
        </w:tc>
        <w:tc>
          <w:tcPr>
            <w:tcW w:w="836"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本级</w:t>
            </w:r>
          </w:p>
        </w:tc>
        <w:tc>
          <w:tcPr>
            <w:tcW w:w="836"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累计</w:t>
            </w:r>
          </w:p>
        </w:tc>
        <w:tc>
          <w:tcPr>
            <w:tcW w:w="838"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本级</w:t>
            </w:r>
          </w:p>
        </w:tc>
        <w:tc>
          <w:tcPr>
            <w:tcW w:w="836"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累计</w:t>
            </w:r>
          </w:p>
        </w:tc>
      </w:tr>
      <w:tr w:rsidR="005E2D55" w:rsidRPr="00695E80">
        <w:trPr>
          <w:trHeight w:val="567"/>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c>
          <w:tcPr>
            <w:tcW w:w="1136"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c>
          <w:tcPr>
            <w:tcW w:w="821"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c>
          <w:tcPr>
            <w:tcW w:w="820"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c>
          <w:tcPr>
            <w:tcW w:w="850"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c>
          <w:tcPr>
            <w:tcW w:w="806"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c>
          <w:tcPr>
            <w:tcW w:w="836"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c>
          <w:tcPr>
            <w:tcW w:w="836"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c>
          <w:tcPr>
            <w:tcW w:w="838"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c>
          <w:tcPr>
            <w:tcW w:w="836" w:type="dxa"/>
            <w:tcBorders>
              <w:top w:val="nil"/>
              <w:left w:val="nil"/>
              <w:bottom w:val="single" w:sz="4" w:space="0" w:color="auto"/>
              <w:right w:val="single" w:sz="4" w:space="0" w:color="auto"/>
            </w:tcBorders>
            <w:shd w:val="clear" w:color="auto" w:fill="auto"/>
            <w:noWrap/>
            <w:vAlign w:val="center"/>
          </w:tcPr>
          <w:p w:rsidR="005E2D55" w:rsidRPr="00695E80" w:rsidRDefault="005E2D55" w:rsidP="00806BC0">
            <w:pPr>
              <w:widowControl/>
              <w:jc w:val="center"/>
              <w:rPr>
                <w:kern w:val="0"/>
                <w:sz w:val="24"/>
                <w:szCs w:val="24"/>
              </w:rPr>
            </w:pPr>
            <w:r w:rsidRPr="00695E80">
              <w:rPr>
                <w:kern w:val="0"/>
                <w:sz w:val="24"/>
                <w:szCs w:val="24"/>
              </w:rPr>
              <w:t>0</w:t>
            </w:r>
          </w:p>
        </w:tc>
      </w:tr>
      <w:tr w:rsidR="00D057A0" w:rsidRPr="00695E80">
        <w:trPr>
          <w:trHeight w:val="567"/>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w:t>
            </w:r>
          </w:p>
        </w:tc>
        <w:tc>
          <w:tcPr>
            <w:tcW w:w="1136" w:type="dxa"/>
            <w:tcBorders>
              <w:top w:val="nil"/>
              <w:left w:val="nil"/>
              <w:bottom w:val="single" w:sz="4" w:space="0" w:color="auto"/>
              <w:right w:val="single" w:sz="4" w:space="0" w:color="auto"/>
            </w:tcBorders>
            <w:shd w:val="clear" w:color="auto" w:fill="auto"/>
            <w:noWrap/>
            <w:vAlign w:val="center"/>
          </w:tcPr>
          <w:p w:rsidR="00D057A0" w:rsidRPr="002E7D4A" w:rsidRDefault="00D057A0" w:rsidP="0090611D">
            <w:pPr>
              <w:jc w:val="center"/>
              <w:rPr>
                <w:rFonts w:hint="eastAsia"/>
                <w:sz w:val="24"/>
                <w:szCs w:val="24"/>
              </w:rPr>
            </w:pPr>
            <w:r w:rsidRPr="002E7D4A">
              <w:t>46</w:t>
            </w:r>
            <w:r w:rsidRPr="000C09F0">
              <w:rPr>
                <w:rFonts w:ascii="宋体" w:hAnsi="宋体"/>
              </w:rPr>
              <w:t>0</w:t>
            </w:r>
            <w:r>
              <w:rPr>
                <w:rFonts w:ascii="宋体" w:hAnsi="宋体" w:hint="eastAsia"/>
              </w:rPr>
              <w:t>×2</w:t>
            </w:r>
          </w:p>
        </w:tc>
        <w:tc>
          <w:tcPr>
            <w:tcW w:w="821"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120</w:t>
            </w:r>
          </w:p>
        </w:tc>
        <w:tc>
          <w:tcPr>
            <w:tcW w:w="82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120</w:t>
            </w:r>
          </w:p>
        </w:tc>
        <w:tc>
          <w:tcPr>
            <w:tcW w:w="85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0.36</w:t>
            </w:r>
          </w:p>
        </w:tc>
        <w:tc>
          <w:tcPr>
            <w:tcW w:w="80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0.36</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-0.67</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-0.67</w:t>
            </w:r>
          </w:p>
        </w:tc>
        <w:tc>
          <w:tcPr>
            <w:tcW w:w="838"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-0.8</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-0.80</w:t>
            </w:r>
          </w:p>
        </w:tc>
      </w:tr>
      <w:tr w:rsidR="00D057A0" w:rsidRPr="00695E80">
        <w:trPr>
          <w:trHeight w:val="567"/>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2</w:t>
            </w:r>
          </w:p>
        </w:tc>
        <w:tc>
          <w:tcPr>
            <w:tcW w:w="1136" w:type="dxa"/>
            <w:tcBorders>
              <w:top w:val="nil"/>
              <w:left w:val="nil"/>
              <w:bottom w:val="single" w:sz="4" w:space="0" w:color="auto"/>
              <w:right w:val="single" w:sz="4" w:space="0" w:color="auto"/>
            </w:tcBorders>
            <w:shd w:val="clear" w:color="auto" w:fill="auto"/>
            <w:noWrap/>
            <w:vAlign w:val="center"/>
          </w:tcPr>
          <w:p w:rsidR="00D057A0" w:rsidRPr="002E7D4A" w:rsidRDefault="00D057A0" w:rsidP="0090611D">
            <w:pPr>
              <w:jc w:val="center"/>
              <w:rPr>
                <w:sz w:val="24"/>
                <w:szCs w:val="24"/>
              </w:rPr>
            </w:pPr>
            <w:r w:rsidRPr="002E7D4A">
              <w:t>690</w:t>
            </w:r>
            <w:r>
              <w:rPr>
                <w:rFonts w:ascii="宋体" w:hAnsi="宋体" w:hint="eastAsia"/>
              </w:rPr>
              <w:t>×2</w:t>
            </w:r>
          </w:p>
        </w:tc>
        <w:tc>
          <w:tcPr>
            <w:tcW w:w="821"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120</w:t>
            </w:r>
          </w:p>
        </w:tc>
        <w:tc>
          <w:tcPr>
            <w:tcW w:w="82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240</w:t>
            </w:r>
          </w:p>
        </w:tc>
        <w:tc>
          <w:tcPr>
            <w:tcW w:w="85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0.59</w:t>
            </w:r>
          </w:p>
        </w:tc>
        <w:tc>
          <w:tcPr>
            <w:tcW w:w="80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0.95</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-1.02</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-1.69</w:t>
            </w:r>
          </w:p>
        </w:tc>
        <w:tc>
          <w:tcPr>
            <w:tcW w:w="838"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-0.74</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-1.54</w:t>
            </w:r>
          </w:p>
        </w:tc>
      </w:tr>
      <w:tr w:rsidR="00D057A0" w:rsidRPr="00695E80">
        <w:trPr>
          <w:trHeight w:val="567"/>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3</w:t>
            </w:r>
          </w:p>
        </w:tc>
        <w:tc>
          <w:tcPr>
            <w:tcW w:w="1136" w:type="dxa"/>
            <w:tcBorders>
              <w:top w:val="nil"/>
              <w:left w:val="nil"/>
              <w:bottom w:val="single" w:sz="4" w:space="0" w:color="auto"/>
              <w:right w:val="single" w:sz="4" w:space="0" w:color="auto"/>
            </w:tcBorders>
            <w:shd w:val="clear" w:color="auto" w:fill="auto"/>
            <w:noWrap/>
            <w:vAlign w:val="center"/>
          </w:tcPr>
          <w:p w:rsidR="00D057A0" w:rsidRPr="002E7D4A" w:rsidRDefault="00D057A0" w:rsidP="0090611D">
            <w:pPr>
              <w:jc w:val="center"/>
              <w:rPr>
                <w:sz w:val="24"/>
                <w:szCs w:val="24"/>
              </w:rPr>
            </w:pPr>
            <w:r w:rsidRPr="002E7D4A">
              <w:t>920</w:t>
            </w:r>
            <w:r>
              <w:rPr>
                <w:rFonts w:ascii="宋体" w:hAnsi="宋体" w:hint="eastAsia"/>
              </w:rPr>
              <w:t>×2</w:t>
            </w:r>
          </w:p>
        </w:tc>
        <w:tc>
          <w:tcPr>
            <w:tcW w:w="821"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120</w:t>
            </w:r>
          </w:p>
        </w:tc>
        <w:tc>
          <w:tcPr>
            <w:tcW w:w="82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360</w:t>
            </w:r>
          </w:p>
        </w:tc>
        <w:tc>
          <w:tcPr>
            <w:tcW w:w="85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1.25</w:t>
            </w:r>
          </w:p>
        </w:tc>
        <w:tc>
          <w:tcPr>
            <w:tcW w:w="80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2.2</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-1.21</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-2.9</w:t>
            </w:r>
          </w:p>
        </w:tc>
        <w:tc>
          <w:tcPr>
            <w:tcW w:w="838"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-1.28</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-2.81</w:t>
            </w:r>
          </w:p>
        </w:tc>
      </w:tr>
      <w:tr w:rsidR="00D057A0" w:rsidRPr="00695E80">
        <w:trPr>
          <w:trHeight w:val="567"/>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4</w:t>
            </w:r>
          </w:p>
        </w:tc>
        <w:tc>
          <w:tcPr>
            <w:tcW w:w="1136" w:type="dxa"/>
            <w:tcBorders>
              <w:top w:val="nil"/>
              <w:left w:val="nil"/>
              <w:bottom w:val="single" w:sz="4" w:space="0" w:color="auto"/>
              <w:right w:val="single" w:sz="4" w:space="0" w:color="auto"/>
            </w:tcBorders>
            <w:shd w:val="clear" w:color="auto" w:fill="auto"/>
            <w:noWrap/>
            <w:vAlign w:val="center"/>
          </w:tcPr>
          <w:p w:rsidR="00D057A0" w:rsidRPr="002E7D4A" w:rsidRDefault="00D057A0" w:rsidP="0090611D">
            <w:pPr>
              <w:jc w:val="center"/>
              <w:rPr>
                <w:sz w:val="24"/>
                <w:szCs w:val="24"/>
              </w:rPr>
            </w:pPr>
            <w:r w:rsidRPr="002E7D4A">
              <w:t>1150</w:t>
            </w:r>
            <w:r>
              <w:rPr>
                <w:rFonts w:ascii="宋体" w:hAnsi="宋体" w:hint="eastAsia"/>
              </w:rPr>
              <w:t>×2</w:t>
            </w:r>
          </w:p>
        </w:tc>
        <w:tc>
          <w:tcPr>
            <w:tcW w:w="821"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120</w:t>
            </w:r>
          </w:p>
        </w:tc>
        <w:tc>
          <w:tcPr>
            <w:tcW w:w="82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480</w:t>
            </w:r>
          </w:p>
        </w:tc>
        <w:tc>
          <w:tcPr>
            <w:tcW w:w="85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1.56</w:t>
            </w:r>
          </w:p>
        </w:tc>
        <w:tc>
          <w:tcPr>
            <w:tcW w:w="80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3.76</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-2.15</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-5.05</w:t>
            </w:r>
          </w:p>
        </w:tc>
        <w:tc>
          <w:tcPr>
            <w:tcW w:w="838"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-2.22</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-5.03</w:t>
            </w:r>
          </w:p>
        </w:tc>
      </w:tr>
      <w:tr w:rsidR="00D057A0" w:rsidRPr="00695E80">
        <w:trPr>
          <w:trHeight w:val="567"/>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5</w:t>
            </w:r>
          </w:p>
        </w:tc>
        <w:tc>
          <w:tcPr>
            <w:tcW w:w="1136" w:type="dxa"/>
            <w:tcBorders>
              <w:top w:val="nil"/>
              <w:left w:val="nil"/>
              <w:bottom w:val="single" w:sz="4" w:space="0" w:color="auto"/>
              <w:right w:val="single" w:sz="4" w:space="0" w:color="auto"/>
            </w:tcBorders>
            <w:shd w:val="clear" w:color="auto" w:fill="auto"/>
            <w:noWrap/>
            <w:vAlign w:val="center"/>
          </w:tcPr>
          <w:p w:rsidR="00D057A0" w:rsidRPr="002E7D4A" w:rsidRDefault="00D057A0" w:rsidP="0090611D">
            <w:pPr>
              <w:jc w:val="center"/>
              <w:rPr>
                <w:sz w:val="24"/>
                <w:szCs w:val="24"/>
              </w:rPr>
            </w:pPr>
            <w:r w:rsidRPr="002E7D4A">
              <w:t>1380</w:t>
            </w:r>
            <w:r>
              <w:rPr>
                <w:rFonts w:ascii="宋体" w:hAnsi="宋体" w:hint="eastAsia"/>
              </w:rPr>
              <w:t>×2</w:t>
            </w:r>
          </w:p>
        </w:tc>
        <w:tc>
          <w:tcPr>
            <w:tcW w:w="821"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120</w:t>
            </w:r>
          </w:p>
        </w:tc>
        <w:tc>
          <w:tcPr>
            <w:tcW w:w="82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600</w:t>
            </w:r>
          </w:p>
        </w:tc>
        <w:tc>
          <w:tcPr>
            <w:tcW w:w="85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1.79</w:t>
            </w:r>
          </w:p>
        </w:tc>
        <w:tc>
          <w:tcPr>
            <w:tcW w:w="80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5.55</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-3.14</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-8.19</w:t>
            </w:r>
          </w:p>
        </w:tc>
        <w:tc>
          <w:tcPr>
            <w:tcW w:w="838"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-3.21</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-8.23</w:t>
            </w:r>
          </w:p>
        </w:tc>
      </w:tr>
      <w:tr w:rsidR="00D057A0" w:rsidRPr="00695E80">
        <w:trPr>
          <w:trHeight w:val="567"/>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6</w:t>
            </w:r>
          </w:p>
        </w:tc>
        <w:tc>
          <w:tcPr>
            <w:tcW w:w="1136" w:type="dxa"/>
            <w:tcBorders>
              <w:top w:val="nil"/>
              <w:left w:val="nil"/>
              <w:bottom w:val="single" w:sz="4" w:space="0" w:color="auto"/>
              <w:right w:val="single" w:sz="4" w:space="0" w:color="auto"/>
            </w:tcBorders>
            <w:shd w:val="clear" w:color="auto" w:fill="auto"/>
            <w:noWrap/>
            <w:vAlign w:val="center"/>
          </w:tcPr>
          <w:p w:rsidR="00D057A0" w:rsidRPr="002E7D4A" w:rsidRDefault="00D057A0" w:rsidP="0090611D">
            <w:pPr>
              <w:jc w:val="center"/>
              <w:rPr>
                <w:sz w:val="24"/>
                <w:szCs w:val="24"/>
              </w:rPr>
            </w:pPr>
            <w:r w:rsidRPr="002E7D4A">
              <w:t>1610</w:t>
            </w:r>
            <w:r>
              <w:rPr>
                <w:rFonts w:ascii="宋体" w:hAnsi="宋体" w:hint="eastAsia"/>
              </w:rPr>
              <w:t>×2</w:t>
            </w:r>
          </w:p>
        </w:tc>
        <w:tc>
          <w:tcPr>
            <w:tcW w:w="821"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120</w:t>
            </w:r>
          </w:p>
        </w:tc>
        <w:tc>
          <w:tcPr>
            <w:tcW w:w="82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720</w:t>
            </w:r>
          </w:p>
        </w:tc>
        <w:tc>
          <w:tcPr>
            <w:tcW w:w="85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2.16</w:t>
            </w:r>
          </w:p>
        </w:tc>
        <w:tc>
          <w:tcPr>
            <w:tcW w:w="80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7.71</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-4.25</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-12.44</w:t>
            </w:r>
          </w:p>
        </w:tc>
        <w:tc>
          <w:tcPr>
            <w:tcW w:w="838"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-4.32</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-12.55</w:t>
            </w:r>
          </w:p>
        </w:tc>
      </w:tr>
      <w:tr w:rsidR="00D057A0" w:rsidRPr="00695E80">
        <w:trPr>
          <w:trHeight w:val="567"/>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7</w:t>
            </w:r>
          </w:p>
        </w:tc>
        <w:tc>
          <w:tcPr>
            <w:tcW w:w="1136" w:type="dxa"/>
            <w:tcBorders>
              <w:top w:val="nil"/>
              <w:left w:val="nil"/>
              <w:bottom w:val="single" w:sz="4" w:space="0" w:color="auto"/>
              <w:right w:val="single" w:sz="4" w:space="0" w:color="auto"/>
            </w:tcBorders>
            <w:shd w:val="clear" w:color="auto" w:fill="auto"/>
            <w:noWrap/>
            <w:vAlign w:val="center"/>
          </w:tcPr>
          <w:p w:rsidR="00D057A0" w:rsidRPr="002E7D4A" w:rsidRDefault="00D057A0" w:rsidP="0090611D">
            <w:pPr>
              <w:jc w:val="center"/>
              <w:rPr>
                <w:sz w:val="24"/>
                <w:szCs w:val="24"/>
              </w:rPr>
            </w:pPr>
            <w:r w:rsidRPr="002E7D4A">
              <w:t>1840</w:t>
            </w:r>
            <w:r>
              <w:rPr>
                <w:rFonts w:ascii="宋体" w:hAnsi="宋体" w:hint="eastAsia"/>
              </w:rPr>
              <w:t>×2</w:t>
            </w:r>
          </w:p>
        </w:tc>
        <w:tc>
          <w:tcPr>
            <w:tcW w:w="821"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120</w:t>
            </w:r>
          </w:p>
        </w:tc>
        <w:tc>
          <w:tcPr>
            <w:tcW w:w="82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840</w:t>
            </w:r>
          </w:p>
        </w:tc>
        <w:tc>
          <w:tcPr>
            <w:tcW w:w="85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5.52</w:t>
            </w:r>
          </w:p>
        </w:tc>
        <w:tc>
          <w:tcPr>
            <w:tcW w:w="80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13.23</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-5.05</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-17.49</w:t>
            </w:r>
          </w:p>
        </w:tc>
        <w:tc>
          <w:tcPr>
            <w:tcW w:w="838"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-5.12</w:t>
            </w:r>
          </w:p>
        </w:tc>
        <w:tc>
          <w:tcPr>
            <w:tcW w:w="836" w:type="dxa"/>
            <w:tcBorders>
              <w:top w:val="nil"/>
              <w:left w:val="nil"/>
              <w:bottom w:val="single" w:sz="4" w:space="0" w:color="auto"/>
              <w:right w:val="single" w:sz="4" w:space="0" w:color="auto"/>
            </w:tcBorders>
            <w:shd w:val="clear" w:color="auto" w:fill="auto"/>
            <w:noWrap/>
            <w:vAlign w:val="center"/>
          </w:tcPr>
          <w:p w:rsidR="00D057A0" w:rsidRPr="00690145" w:rsidRDefault="00D057A0" w:rsidP="00806BC0">
            <w:pPr>
              <w:jc w:val="center"/>
              <w:rPr>
                <w:rFonts w:ascii="宋体" w:hAnsi="宋体" w:cs="宋体"/>
                <w:sz w:val="24"/>
                <w:szCs w:val="24"/>
              </w:rPr>
            </w:pPr>
            <w:r w:rsidRPr="00690145">
              <w:rPr>
                <w:rFonts w:hint="eastAsia"/>
                <w:sz w:val="24"/>
                <w:szCs w:val="24"/>
              </w:rPr>
              <w:t>-17.67</w:t>
            </w:r>
          </w:p>
        </w:tc>
      </w:tr>
      <w:tr w:rsidR="00D057A0" w:rsidRPr="00695E80">
        <w:trPr>
          <w:trHeight w:val="567"/>
          <w:jc w:val="center"/>
        </w:trPr>
        <w:tc>
          <w:tcPr>
            <w:tcW w:w="706" w:type="dxa"/>
            <w:tcBorders>
              <w:top w:val="nil"/>
              <w:left w:val="single" w:sz="4" w:space="0" w:color="auto"/>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8</w:t>
            </w:r>
          </w:p>
        </w:tc>
        <w:tc>
          <w:tcPr>
            <w:tcW w:w="1136" w:type="dxa"/>
            <w:tcBorders>
              <w:top w:val="nil"/>
              <w:left w:val="nil"/>
              <w:bottom w:val="single" w:sz="4" w:space="0" w:color="auto"/>
              <w:right w:val="single" w:sz="4" w:space="0" w:color="auto"/>
            </w:tcBorders>
            <w:shd w:val="clear" w:color="auto" w:fill="auto"/>
            <w:noWrap/>
            <w:vAlign w:val="center"/>
          </w:tcPr>
          <w:p w:rsidR="00D057A0" w:rsidRPr="002E7D4A" w:rsidRDefault="00D057A0" w:rsidP="0090611D">
            <w:pPr>
              <w:jc w:val="center"/>
              <w:rPr>
                <w:sz w:val="24"/>
                <w:szCs w:val="24"/>
              </w:rPr>
            </w:pPr>
            <w:r w:rsidRPr="002E7D4A">
              <w:t>2070</w:t>
            </w:r>
            <w:r>
              <w:rPr>
                <w:rFonts w:ascii="宋体" w:hAnsi="宋体" w:hint="eastAsia"/>
              </w:rPr>
              <w:t>×2</w:t>
            </w:r>
          </w:p>
        </w:tc>
        <w:tc>
          <w:tcPr>
            <w:tcW w:w="821"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120</w:t>
            </w:r>
          </w:p>
        </w:tc>
        <w:tc>
          <w:tcPr>
            <w:tcW w:w="82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960</w:t>
            </w:r>
          </w:p>
        </w:tc>
        <w:tc>
          <w:tcPr>
            <w:tcW w:w="850"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28.26</w:t>
            </w:r>
          </w:p>
        </w:tc>
        <w:tc>
          <w:tcPr>
            <w:tcW w:w="80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41.49</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-25.58</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widowControl/>
              <w:jc w:val="center"/>
              <w:rPr>
                <w:kern w:val="0"/>
                <w:sz w:val="24"/>
                <w:szCs w:val="24"/>
              </w:rPr>
            </w:pPr>
            <w:r w:rsidRPr="00695E80">
              <w:rPr>
                <w:kern w:val="0"/>
                <w:sz w:val="24"/>
                <w:szCs w:val="24"/>
              </w:rPr>
              <w:t>-42.72</w:t>
            </w:r>
          </w:p>
        </w:tc>
        <w:tc>
          <w:tcPr>
            <w:tcW w:w="838"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-25.65</w:t>
            </w:r>
          </w:p>
        </w:tc>
        <w:tc>
          <w:tcPr>
            <w:tcW w:w="836" w:type="dxa"/>
            <w:tcBorders>
              <w:top w:val="nil"/>
              <w:left w:val="nil"/>
              <w:bottom w:val="single" w:sz="4" w:space="0" w:color="auto"/>
              <w:right w:val="single" w:sz="4" w:space="0" w:color="auto"/>
            </w:tcBorders>
            <w:shd w:val="clear" w:color="auto" w:fill="auto"/>
            <w:noWrap/>
            <w:vAlign w:val="center"/>
          </w:tcPr>
          <w:p w:rsidR="00D057A0" w:rsidRPr="00695E80" w:rsidRDefault="00D057A0" w:rsidP="00806BC0">
            <w:pPr>
              <w:jc w:val="center"/>
              <w:rPr>
                <w:rFonts w:ascii="宋体" w:hAnsi="宋体" w:cs="宋体"/>
                <w:sz w:val="24"/>
                <w:szCs w:val="24"/>
              </w:rPr>
            </w:pPr>
            <w:r w:rsidRPr="00695E80">
              <w:rPr>
                <w:rFonts w:hint="eastAsia"/>
                <w:sz w:val="24"/>
                <w:szCs w:val="24"/>
              </w:rPr>
              <w:t>-43.31</w:t>
            </w:r>
          </w:p>
        </w:tc>
      </w:tr>
    </w:tbl>
    <w:p w:rsidR="00061B30" w:rsidRPr="002E7D4A" w:rsidRDefault="0092655F" w:rsidP="00C046CB">
      <w:pPr>
        <w:jc w:val="right"/>
        <w:rPr>
          <w:w w:val="90"/>
          <w:sz w:val="28"/>
          <w:szCs w:val="28"/>
          <w:u w:val="single"/>
        </w:rPr>
      </w:pPr>
      <w:r w:rsidRPr="002E7D4A">
        <w:rPr>
          <w:w w:val="90"/>
          <w:sz w:val="28"/>
          <w:szCs w:val="28"/>
        </w:rPr>
        <w:t>测试日期：</w:t>
      </w:r>
      <w:r w:rsidRPr="002E7D4A">
        <w:rPr>
          <w:w w:val="90"/>
          <w:sz w:val="28"/>
          <w:szCs w:val="28"/>
          <w:u w:val="single"/>
        </w:rPr>
        <w:t>2012.7.10</w:t>
      </w:r>
      <w:r w:rsidR="00AD278D">
        <w:rPr>
          <w:rFonts w:hint="eastAsia"/>
          <w:w w:val="90"/>
          <w:sz w:val="28"/>
          <w:szCs w:val="28"/>
          <w:u w:val="single"/>
        </w:rPr>
        <w:t>/11</w:t>
      </w:r>
    </w:p>
    <w:p w:rsidR="00061B30" w:rsidRPr="002E7D4A" w:rsidRDefault="00061B30" w:rsidP="008E5C47">
      <w:pPr>
        <w:ind w:firstLine="420"/>
        <w:jc w:val="center"/>
        <w:rPr>
          <w:w w:val="90"/>
          <w:sz w:val="28"/>
          <w:szCs w:val="28"/>
          <w:u w:val="single"/>
        </w:rPr>
      </w:pPr>
      <w:r w:rsidRPr="002E7D4A">
        <w:rPr>
          <w:w w:val="90"/>
          <w:sz w:val="28"/>
          <w:szCs w:val="28"/>
          <w:u w:val="single"/>
        </w:rPr>
        <w:br w:type="page"/>
      </w:r>
      <w:r w:rsidR="006F097F" w:rsidRPr="008E5C47">
        <w:rPr>
          <w:sz w:val="28"/>
          <w:szCs w:val="28"/>
        </w:rPr>
        <w:lastRenderedPageBreak/>
        <w:t>附</w:t>
      </w:r>
      <w:r w:rsidR="008E5C47" w:rsidRPr="008E5C47">
        <w:rPr>
          <w:rFonts w:hint="eastAsia"/>
          <w:sz w:val="28"/>
          <w:szCs w:val="28"/>
        </w:rPr>
        <w:t>3</w:t>
      </w:r>
      <w:r w:rsidR="00BA07A0" w:rsidRPr="008E5C47">
        <w:rPr>
          <w:sz w:val="28"/>
          <w:szCs w:val="28"/>
        </w:rPr>
        <w:t>.2</w:t>
      </w:r>
      <w:r w:rsidRPr="008E5C47">
        <w:rPr>
          <w:sz w:val="28"/>
          <w:szCs w:val="28"/>
        </w:rPr>
        <w:t xml:space="preserve">  LZ2-46</w:t>
      </w:r>
      <w:r w:rsidRPr="008E5C47">
        <w:rPr>
          <w:sz w:val="28"/>
          <w:szCs w:val="28"/>
        </w:rPr>
        <w:t>桩测试曲线图</w:t>
      </w:r>
    </w:p>
    <w:p w:rsidR="005A2F55" w:rsidRPr="00694F3E" w:rsidRDefault="00D722A1" w:rsidP="00C046CB">
      <w:pPr>
        <w:jc w:val="right"/>
      </w:pPr>
      <w:r>
        <w:rPr>
          <w:noProof/>
        </w:rPr>
        <w:drawing>
          <wp:inline distT="0" distB="0" distL="0" distR="0">
            <wp:extent cx="5273675" cy="300926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6" cstate="print"/>
                    <a:srcRect/>
                    <a:stretch>
                      <a:fillRect/>
                    </a:stretch>
                  </pic:blipFill>
                  <pic:spPr bwMode="auto">
                    <a:xfrm>
                      <a:off x="0" y="0"/>
                      <a:ext cx="5273675" cy="3009265"/>
                    </a:xfrm>
                    <a:prstGeom prst="rect">
                      <a:avLst/>
                    </a:prstGeom>
                    <a:noFill/>
                    <a:ln w="9525">
                      <a:noFill/>
                      <a:miter lim="800000"/>
                      <a:headEnd/>
                      <a:tailEnd/>
                    </a:ln>
                  </pic:spPr>
                </pic:pic>
              </a:graphicData>
            </a:graphic>
          </wp:inline>
        </w:drawing>
      </w:r>
    </w:p>
    <w:p w:rsidR="00492F3A" w:rsidRPr="00E737FF" w:rsidRDefault="00492F3A" w:rsidP="00E737FF">
      <w:pPr>
        <w:spacing w:beforeLines="100" w:afterLines="100"/>
        <w:jc w:val="center"/>
        <w:rPr>
          <w:sz w:val="28"/>
          <w:szCs w:val="28"/>
        </w:rPr>
      </w:pPr>
      <w:r w:rsidRPr="00E737FF">
        <w:rPr>
          <w:sz w:val="28"/>
          <w:szCs w:val="28"/>
        </w:rPr>
        <w:t>单桩</w:t>
      </w:r>
      <w:r w:rsidRPr="00E737FF">
        <w:rPr>
          <w:sz w:val="28"/>
          <w:szCs w:val="28"/>
        </w:rPr>
        <w:t>Q-s</w:t>
      </w:r>
      <w:r w:rsidRPr="00E737FF">
        <w:rPr>
          <w:sz w:val="28"/>
          <w:szCs w:val="28"/>
        </w:rPr>
        <w:t>曲线</w:t>
      </w:r>
    </w:p>
    <w:p w:rsidR="00927A3F" w:rsidRPr="002E7D4A" w:rsidRDefault="00D722A1" w:rsidP="00C046CB">
      <w:pPr>
        <w:jc w:val="right"/>
      </w:pPr>
      <w:r>
        <w:rPr>
          <w:noProof/>
        </w:rPr>
        <w:drawing>
          <wp:inline distT="0" distB="0" distL="0" distR="0">
            <wp:extent cx="5273675" cy="27432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7" cstate="print"/>
                    <a:srcRect/>
                    <a:stretch>
                      <a:fillRect/>
                    </a:stretch>
                  </pic:blipFill>
                  <pic:spPr bwMode="auto">
                    <a:xfrm>
                      <a:off x="0" y="0"/>
                      <a:ext cx="5273675" cy="2743200"/>
                    </a:xfrm>
                    <a:prstGeom prst="rect">
                      <a:avLst/>
                    </a:prstGeom>
                    <a:noFill/>
                    <a:ln w="9525">
                      <a:noFill/>
                      <a:miter lim="800000"/>
                      <a:headEnd/>
                      <a:tailEnd/>
                    </a:ln>
                  </pic:spPr>
                </pic:pic>
              </a:graphicData>
            </a:graphic>
          </wp:inline>
        </w:drawing>
      </w:r>
    </w:p>
    <w:p w:rsidR="00962E76" w:rsidRPr="00E737FF" w:rsidRDefault="00492F3A" w:rsidP="00E737FF">
      <w:pPr>
        <w:spacing w:beforeLines="100" w:afterLines="100"/>
        <w:jc w:val="center"/>
        <w:rPr>
          <w:rFonts w:hint="eastAsia"/>
          <w:sz w:val="28"/>
          <w:szCs w:val="28"/>
        </w:rPr>
      </w:pPr>
      <w:r w:rsidRPr="00E737FF">
        <w:rPr>
          <w:sz w:val="28"/>
          <w:szCs w:val="28"/>
        </w:rPr>
        <w:t>单桩</w:t>
      </w:r>
      <w:r w:rsidRPr="00E737FF">
        <w:rPr>
          <w:sz w:val="28"/>
          <w:szCs w:val="28"/>
        </w:rPr>
        <w:t>s-lgt</w:t>
      </w:r>
      <w:r w:rsidRPr="00E737FF">
        <w:rPr>
          <w:sz w:val="28"/>
          <w:szCs w:val="28"/>
        </w:rPr>
        <w:t>曲线</w:t>
      </w:r>
    </w:p>
    <w:p w:rsidR="00236F53" w:rsidRDefault="00236F53" w:rsidP="00492F3A">
      <w:pPr>
        <w:jc w:val="center"/>
        <w:rPr>
          <w:w w:val="90"/>
          <w:sz w:val="28"/>
          <w:szCs w:val="28"/>
        </w:rPr>
        <w:sectPr w:rsidR="00236F53" w:rsidSect="00E25B12">
          <w:pgSz w:w="11906" w:h="16838"/>
          <w:pgMar w:top="1440" w:right="1797" w:bottom="1090" w:left="1797" w:header="851" w:footer="992" w:gutter="0"/>
          <w:cols w:space="425"/>
          <w:docGrid w:type="lines" w:linePitch="312"/>
        </w:sectPr>
      </w:pPr>
    </w:p>
    <w:p w:rsidR="00236F53" w:rsidRPr="008E5C47" w:rsidRDefault="00236F53" w:rsidP="00236F53">
      <w:pPr>
        <w:ind w:firstLine="420"/>
        <w:jc w:val="center"/>
        <w:rPr>
          <w:sz w:val="28"/>
          <w:szCs w:val="28"/>
        </w:rPr>
      </w:pPr>
      <w:r w:rsidRPr="008E5C47">
        <w:rPr>
          <w:sz w:val="28"/>
          <w:szCs w:val="28"/>
        </w:rPr>
        <w:lastRenderedPageBreak/>
        <w:t>附</w:t>
      </w:r>
      <w:r w:rsidR="008E5C47" w:rsidRPr="008E5C47">
        <w:rPr>
          <w:sz w:val="28"/>
          <w:szCs w:val="28"/>
        </w:rPr>
        <w:t>3</w:t>
      </w:r>
      <w:r w:rsidRPr="008E5C47">
        <w:rPr>
          <w:sz w:val="28"/>
          <w:szCs w:val="28"/>
        </w:rPr>
        <w:t>.3   LZ2-46</w:t>
      </w:r>
      <w:r w:rsidRPr="008E5C47">
        <w:rPr>
          <w:sz w:val="28"/>
          <w:szCs w:val="28"/>
        </w:rPr>
        <w:t>等效桩顶荷载</w:t>
      </w:r>
      <w:r w:rsidRPr="008E5C47">
        <w:rPr>
          <w:sz w:val="28"/>
          <w:szCs w:val="28"/>
        </w:rPr>
        <w:t>P-s</w:t>
      </w:r>
      <w:r w:rsidRPr="008E5C47">
        <w:rPr>
          <w:sz w:val="28"/>
          <w:szCs w:val="28"/>
        </w:rPr>
        <w:t>曲线</w:t>
      </w:r>
    </w:p>
    <w:p w:rsidR="00236F53" w:rsidRPr="002D6985" w:rsidRDefault="00D722A1" w:rsidP="00236F53">
      <w:pPr>
        <w:ind w:firstLine="420"/>
        <w:jc w:val="center"/>
        <w:rPr>
          <w:sz w:val="28"/>
          <w:szCs w:val="28"/>
        </w:rPr>
      </w:pPr>
      <w:r>
        <w:rPr>
          <w:noProof/>
        </w:rPr>
        <w:drawing>
          <wp:inline distT="0" distB="0" distL="0" distR="0">
            <wp:extent cx="5273675" cy="68472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8" cstate="print"/>
                    <a:srcRect/>
                    <a:stretch>
                      <a:fillRect/>
                    </a:stretch>
                  </pic:blipFill>
                  <pic:spPr bwMode="auto">
                    <a:xfrm>
                      <a:off x="0" y="0"/>
                      <a:ext cx="5273675" cy="6847205"/>
                    </a:xfrm>
                    <a:prstGeom prst="rect">
                      <a:avLst/>
                    </a:prstGeom>
                    <a:noFill/>
                    <a:ln w="9525">
                      <a:noFill/>
                      <a:miter lim="800000"/>
                      <a:headEnd/>
                      <a:tailEnd/>
                    </a:ln>
                  </pic:spPr>
                </pic:pic>
              </a:graphicData>
            </a:graphic>
          </wp:inline>
        </w:drawing>
      </w:r>
    </w:p>
    <w:sectPr w:rsidR="00236F53" w:rsidRPr="002D6985" w:rsidSect="00E25B12">
      <w:pgSz w:w="11906" w:h="16838"/>
      <w:pgMar w:top="1440" w:right="1797" w:bottom="109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6F7" w:rsidRDefault="006E56F7">
      <w:r>
        <w:separator/>
      </w:r>
    </w:p>
  </w:endnote>
  <w:endnote w:type="continuationSeparator" w:id="0">
    <w:p w:rsidR="006E56F7" w:rsidRDefault="006E56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55" w:rsidRPr="008829A7" w:rsidRDefault="005E2D55" w:rsidP="009551D1">
    <w:pPr>
      <w:pStyle w:val="a4"/>
      <w:jc w:val="center"/>
      <w:rPr>
        <w:rFonts w:hint="eastAsia"/>
        <w:sz w:val="21"/>
        <w:szCs w:val="21"/>
      </w:rPr>
    </w:pPr>
    <w:r w:rsidRPr="008829A7">
      <w:rPr>
        <w:rFonts w:hint="eastAsia"/>
        <w:sz w:val="21"/>
        <w:szCs w:val="21"/>
      </w:rPr>
      <w:t>-</w:t>
    </w:r>
    <w:r w:rsidRPr="008829A7">
      <w:rPr>
        <w:rStyle w:val="a6"/>
        <w:sz w:val="21"/>
        <w:szCs w:val="21"/>
      </w:rPr>
      <w:fldChar w:fldCharType="begin"/>
    </w:r>
    <w:r w:rsidRPr="008829A7">
      <w:rPr>
        <w:rStyle w:val="a6"/>
        <w:sz w:val="21"/>
        <w:szCs w:val="21"/>
      </w:rPr>
      <w:instrText xml:space="preserve"> PAGE </w:instrText>
    </w:r>
    <w:r w:rsidRPr="008829A7">
      <w:rPr>
        <w:rStyle w:val="a6"/>
        <w:sz w:val="21"/>
        <w:szCs w:val="21"/>
      </w:rPr>
      <w:fldChar w:fldCharType="separate"/>
    </w:r>
    <w:r w:rsidR="00D722A1">
      <w:rPr>
        <w:rStyle w:val="a6"/>
        <w:noProof/>
        <w:sz w:val="21"/>
        <w:szCs w:val="21"/>
      </w:rPr>
      <w:t>10</w:t>
    </w:r>
    <w:r w:rsidRPr="008829A7">
      <w:rPr>
        <w:rStyle w:val="a6"/>
        <w:sz w:val="21"/>
        <w:szCs w:val="21"/>
      </w:rPr>
      <w:fldChar w:fldCharType="end"/>
    </w:r>
    <w:r w:rsidRPr="008829A7">
      <w:rPr>
        <w:rStyle w:val="a6"/>
        <w:rFonts w:hint="eastAsia"/>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55" w:rsidRPr="003437D9" w:rsidRDefault="0082792F" w:rsidP="0082792F">
    <w:pPr>
      <w:pStyle w:val="a4"/>
      <w:jc w:val="center"/>
    </w:pPr>
    <w:r w:rsidRPr="008829A7">
      <w:rPr>
        <w:rFonts w:hint="eastAsia"/>
        <w:sz w:val="21"/>
        <w:szCs w:val="21"/>
      </w:rPr>
      <w:t>-</w:t>
    </w:r>
    <w:r w:rsidRPr="008829A7">
      <w:rPr>
        <w:rStyle w:val="a6"/>
        <w:sz w:val="21"/>
        <w:szCs w:val="21"/>
      </w:rPr>
      <w:fldChar w:fldCharType="begin"/>
    </w:r>
    <w:r w:rsidRPr="008829A7">
      <w:rPr>
        <w:rStyle w:val="a6"/>
        <w:sz w:val="21"/>
        <w:szCs w:val="21"/>
      </w:rPr>
      <w:instrText xml:space="preserve"> PAGE </w:instrText>
    </w:r>
    <w:r w:rsidRPr="008829A7">
      <w:rPr>
        <w:rStyle w:val="a6"/>
        <w:sz w:val="21"/>
        <w:szCs w:val="21"/>
      </w:rPr>
      <w:fldChar w:fldCharType="separate"/>
    </w:r>
    <w:r w:rsidR="00D722A1">
      <w:rPr>
        <w:rStyle w:val="a6"/>
        <w:noProof/>
        <w:sz w:val="21"/>
        <w:szCs w:val="21"/>
      </w:rPr>
      <w:t>12</w:t>
    </w:r>
    <w:r w:rsidRPr="008829A7">
      <w:rPr>
        <w:rStyle w:val="a6"/>
        <w:sz w:val="21"/>
        <w:szCs w:val="21"/>
      </w:rPr>
      <w:fldChar w:fldCharType="end"/>
    </w:r>
    <w:r w:rsidRPr="008829A7">
      <w:rPr>
        <w:rStyle w:val="a6"/>
        <w:rFonts w:hint="eastAsia"/>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6F7" w:rsidRDefault="006E56F7">
      <w:r>
        <w:separator/>
      </w:r>
    </w:p>
  </w:footnote>
  <w:footnote w:type="continuationSeparator" w:id="0">
    <w:p w:rsidR="006E56F7" w:rsidRDefault="006E5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F85" w:rsidRPr="006E4B4E" w:rsidRDefault="00790F85" w:rsidP="002E521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C442A8"/>
    <w:multiLevelType w:val="hybridMultilevel"/>
    <w:tmpl w:val="B6EE47A8"/>
    <w:lvl w:ilvl="0" w:tplc="0728F9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21EF"/>
    <w:rsid w:val="0000684D"/>
    <w:rsid w:val="00025E28"/>
    <w:rsid w:val="0002656A"/>
    <w:rsid w:val="0004049E"/>
    <w:rsid w:val="00042244"/>
    <w:rsid w:val="00043C49"/>
    <w:rsid w:val="000504CC"/>
    <w:rsid w:val="00053C63"/>
    <w:rsid w:val="00055954"/>
    <w:rsid w:val="00061B30"/>
    <w:rsid w:val="0006238B"/>
    <w:rsid w:val="00062692"/>
    <w:rsid w:val="000657EC"/>
    <w:rsid w:val="00066031"/>
    <w:rsid w:val="000673A8"/>
    <w:rsid w:val="00067F00"/>
    <w:rsid w:val="000805C9"/>
    <w:rsid w:val="0009090E"/>
    <w:rsid w:val="00094F4C"/>
    <w:rsid w:val="000A0914"/>
    <w:rsid w:val="000A16FC"/>
    <w:rsid w:val="000A2DDA"/>
    <w:rsid w:val="000A4A77"/>
    <w:rsid w:val="000A5B8A"/>
    <w:rsid w:val="000A65ED"/>
    <w:rsid w:val="000A7B2F"/>
    <w:rsid w:val="000B21EF"/>
    <w:rsid w:val="000B53A4"/>
    <w:rsid w:val="000B73C6"/>
    <w:rsid w:val="000C09F0"/>
    <w:rsid w:val="000C0EF2"/>
    <w:rsid w:val="000C5AF7"/>
    <w:rsid w:val="000C7D57"/>
    <w:rsid w:val="000D2E4C"/>
    <w:rsid w:val="000D6310"/>
    <w:rsid w:val="000E575B"/>
    <w:rsid w:val="000E6CFE"/>
    <w:rsid w:val="000F3A2A"/>
    <w:rsid w:val="000F67ED"/>
    <w:rsid w:val="00102B3B"/>
    <w:rsid w:val="00103247"/>
    <w:rsid w:val="00103891"/>
    <w:rsid w:val="001065AF"/>
    <w:rsid w:val="00107A69"/>
    <w:rsid w:val="00110B60"/>
    <w:rsid w:val="00112E99"/>
    <w:rsid w:val="00116886"/>
    <w:rsid w:val="00117163"/>
    <w:rsid w:val="00122C88"/>
    <w:rsid w:val="00123BCF"/>
    <w:rsid w:val="00126D24"/>
    <w:rsid w:val="0013754B"/>
    <w:rsid w:val="00141661"/>
    <w:rsid w:val="00144D25"/>
    <w:rsid w:val="001510A4"/>
    <w:rsid w:val="00160BDF"/>
    <w:rsid w:val="00160C18"/>
    <w:rsid w:val="00163847"/>
    <w:rsid w:val="00185FA4"/>
    <w:rsid w:val="00187146"/>
    <w:rsid w:val="00190C9F"/>
    <w:rsid w:val="0019236E"/>
    <w:rsid w:val="00193534"/>
    <w:rsid w:val="001A07B0"/>
    <w:rsid w:val="001A513C"/>
    <w:rsid w:val="001A7BA3"/>
    <w:rsid w:val="001B2EFC"/>
    <w:rsid w:val="001B46EF"/>
    <w:rsid w:val="001C467B"/>
    <w:rsid w:val="001D0031"/>
    <w:rsid w:val="001D3BDD"/>
    <w:rsid w:val="001D3DE4"/>
    <w:rsid w:val="001D4207"/>
    <w:rsid w:val="001E49B5"/>
    <w:rsid w:val="001F556E"/>
    <w:rsid w:val="00210CDC"/>
    <w:rsid w:val="002121E4"/>
    <w:rsid w:val="00213CEC"/>
    <w:rsid w:val="002205EC"/>
    <w:rsid w:val="00223414"/>
    <w:rsid w:val="002357C9"/>
    <w:rsid w:val="00236F53"/>
    <w:rsid w:val="00240EBA"/>
    <w:rsid w:val="0024516B"/>
    <w:rsid w:val="00245D33"/>
    <w:rsid w:val="00247877"/>
    <w:rsid w:val="00255450"/>
    <w:rsid w:val="00257B57"/>
    <w:rsid w:val="00266CE8"/>
    <w:rsid w:val="00273B93"/>
    <w:rsid w:val="00280C1E"/>
    <w:rsid w:val="00281CA8"/>
    <w:rsid w:val="002838F6"/>
    <w:rsid w:val="00284784"/>
    <w:rsid w:val="00290873"/>
    <w:rsid w:val="002912AD"/>
    <w:rsid w:val="00292233"/>
    <w:rsid w:val="0029255E"/>
    <w:rsid w:val="00292FF1"/>
    <w:rsid w:val="00293EB4"/>
    <w:rsid w:val="002A20C7"/>
    <w:rsid w:val="002B62D8"/>
    <w:rsid w:val="002B7835"/>
    <w:rsid w:val="002C11BD"/>
    <w:rsid w:val="002C44C8"/>
    <w:rsid w:val="002D0EAD"/>
    <w:rsid w:val="002D2068"/>
    <w:rsid w:val="002D4231"/>
    <w:rsid w:val="002D47C4"/>
    <w:rsid w:val="002D493C"/>
    <w:rsid w:val="002D6985"/>
    <w:rsid w:val="002D6AAF"/>
    <w:rsid w:val="002E0CB5"/>
    <w:rsid w:val="002E126E"/>
    <w:rsid w:val="002E4F7F"/>
    <w:rsid w:val="002E521C"/>
    <w:rsid w:val="002E7D31"/>
    <w:rsid w:val="002E7D4A"/>
    <w:rsid w:val="002F032D"/>
    <w:rsid w:val="00301583"/>
    <w:rsid w:val="00304DBB"/>
    <w:rsid w:val="00313876"/>
    <w:rsid w:val="00313C69"/>
    <w:rsid w:val="0031437A"/>
    <w:rsid w:val="003229F3"/>
    <w:rsid w:val="00327104"/>
    <w:rsid w:val="003338EC"/>
    <w:rsid w:val="003350DE"/>
    <w:rsid w:val="0034119F"/>
    <w:rsid w:val="00342272"/>
    <w:rsid w:val="003437D9"/>
    <w:rsid w:val="0035098F"/>
    <w:rsid w:val="00354A21"/>
    <w:rsid w:val="0036609D"/>
    <w:rsid w:val="00371E9D"/>
    <w:rsid w:val="00373818"/>
    <w:rsid w:val="0037382C"/>
    <w:rsid w:val="00373C4A"/>
    <w:rsid w:val="00374199"/>
    <w:rsid w:val="0038523F"/>
    <w:rsid w:val="003859BF"/>
    <w:rsid w:val="003917F4"/>
    <w:rsid w:val="003919DD"/>
    <w:rsid w:val="003933F2"/>
    <w:rsid w:val="003A0B42"/>
    <w:rsid w:val="003A1906"/>
    <w:rsid w:val="003A223F"/>
    <w:rsid w:val="003A23B7"/>
    <w:rsid w:val="003B2007"/>
    <w:rsid w:val="003B26A4"/>
    <w:rsid w:val="003B534F"/>
    <w:rsid w:val="003B79EA"/>
    <w:rsid w:val="003C4561"/>
    <w:rsid w:val="003C71AE"/>
    <w:rsid w:val="003D1DD3"/>
    <w:rsid w:val="003D55AA"/>
    <w:rsid w:val="003E533B"/>
    <w:rsid w:val="003F7456"/>
    <w:rsid w:val="00401E90"/>
    <w:rsid w:val="00404587"/>
    <w:rsid w:val="00404E99"/>
    <w:rsid w:val="00407055"/>
    <w:rsid w:val="00411D4A"/>
    <w:rsid w:val="00413735"/>
    <w:rsid w:val="004165E2"/>
    <w:rsid w:val="00417921"/>
    <w:rsid w:val="00421D1F"/>
    <w:rsid w:val="004241C2"/>
    <w:rsid w:val="0042508A"/>
    <w:rsid w:val="0042745E"/>
    <w:rsid w:val="004276BD"/>
    <w:rsid w:val="00427E7F"/>
    <w:rsid w:val="00436912"/>
    <w:rsid w:val="0044795D"/>
    <w:rsid w:val="0044799A"/>
    <w:rsid w:val="00447D83"/>
    <w:rsid w:val="00452807"/>
    <w:rsid w:val="00455274"/>
    <w:rsid w:val="00455B81"/>
    <w:rsid w:val="00460B24"/>
    <w:rsid w:val="00461F71"/>
    <w:rsid w:val="00464745"/>
    <w:rsid w:val="00465D50"/>
    <w:rsid w:val="0047192B"/>
    <w:rsid w:val="00472206"/>
    <w:rsid w:val="00474323"/>
    <w:rsid w:val="00475D12"/>
    <w:rsid w:val="00476CAE"/>
    <w:rsid w:val="004770E6"/>
    <w:rsid w:val="00477593"/>
    <w:rsid w:val="00477A91"/>
    <w:rsid w:val="00480856"/>
    <w:rsid w:val="00482F19"/>
    <w:rsid w:val="00492ABF"/>
    <w:rsid w:val="00492F3A"/>
    <w:rsid w:val="00495E3E"/>
    <w:rsid w:val="00495F69"/>
    <w:rsid w:val="00497571"/>
    <w:rsid w:val="004A2437"/>
    <w:rsid w:val="004B407A"/>
    <w:rsid w:val="004C4E6B"/>
    <w:rsid w:val="004C545A"/>
    <w:rsid w:val="004C5BFE"/>
    <w:rsid w:val="004C7934"/>
    <w:rsid w:val="004D5AA8"/>
    <w:rsid w:val="004E1E30"/>
    <w:rsid w:val="004E5EDC"/>
    <w:rsid w:val="004F1C93"/>
    <w:rsid w:val="004F3580"/>
    <w:rsid w:val="004F41C5"/>
    <w:rsid w:val="004F5396"/>
    <w:rsid w:val="004F7FB0"/>
    <w:rsid w:val="00500964"/>
    <w:rsid w:val="00512034"/>
    <w:rsid w:val="005136DC"/>
    <w:rsid w:val="005137C5"/>
    <w:rsid w:val="00525FE8"/>
    <w:rsid w:val="00527705"/>
    <w:rsid w:val="00530040"/>
    <w:rsid w:val="00532006"/>
    <w:rsid w:val="0054020C"/>
    <w:rsid w:val="00544C1C"/>
    <w:rsid w:val="005500E3"/>
    <w:rsid w:val="005546DB"/>
    <w:rsid w:val="00554DB5"/>
    <w:rsid w:val="00557CFE"/>
    <w:rsid w:val="00577604"/>
    <w:rsid w:val="005872EB"/>
    <w:rsid w:val="00592893"/>
    <w:rsid w:val="005929F3"/>
    <w:rsid w:val="00593616"/>
    <w:rsid w:val="0059529E"/>
    <w:rsid w:val="005A0C80"/>
    <w:rsid w:val="005A2E71"/>
    <w:rsid w:val="005A2EB4"/>
    <w:rsid w:val="005A2F55"/>
    <w:rsid w:val="005A52AB"/>
    <w:rsid w:val="005A6336"/>
    <w:rsid w:val="005A675C"/>
    <w:rsid w:val="005A787C"/>
    <w:rsid w:val="005B034B"/>
    <w:rsid w:val="005B0F1D"/>
    <w:rsid w:val="005B635B"/>
    <w:rsid w:val="005C1B92"/>
    <w:rsid w:val="005D11F2"/>
    <w:rsid w:val="005D2DEB"/>
    <w:rsid w:val="005D367A"/>
    <w:rsid w:val="005E2D55"/>
    <w:rsid w:val="005F1571"/>
    <w:rsid w:val="005F20A4"/>
    <w:rsid w:val="005F3F6D"/>
    <w:rsid w:val="006075EA"/>
    <w:rsid w:val="00611161"/>
    <w:rsid w:val="00612AD0"/>
    <w:rsid w:val="00613298"/>
    <w:rsid w:val="00617CCC"/>
    <w:rsid w:val="0062463B"/>
    <w:rsid w:val="00625D3F"/>
    <w:rsid w:val="00633E24"/>
    <w:rsid w:val="00634EE2"/>
    <w:rsid w:val="00644923"/>
    <w:rsid w:val="00646941"/>
    <w:rsid w:val="00660642"/>
    <w:rsid w:val="00663A7D"/>
    <w:rsid w:val="00675B62"/>
    <w:rsid w:val="00680C09"/>
    <w:rsid w:val="00681EB7"/>
    <w:rsid w:val="0068209A"/>
    <w:rsid w:val="006841C0"/>
    <w:rsid w:val="00690145"/>
    <w:rsid w:val="00694F3E"/>
    <w:rsid w:val="00695E80"/>
    <w:rsid w:val="006A0468"/>
    <w:rsid w:val="006A1CA0"/>
    <w:rsid w:val="006A36D0"/>
    <w:rsid w:val="006A4517"/>
    <w:rsid w:val="006A5038"/>
    <w:rsid w:val="006B09FD"/>
    <w:rsid w:val="006B2613"/>
    <w:rsid w:val="006B3DCC"/>
    <w:rsid w:val="006B6915"/>
    <w:rsid w:val="006C1123"/>
    <w:rsid w:val="006C2D02"/>
    <w:rsid w:val="006C3DB7"/>
    <w:rsid w:val="006C4272"/>
    <w:rsid w:val="006C77D7"/>
    <w:rsid w:val="006D0F79"/>
    <w:rsid w:val="006E4B4E"/>
    <w:rsid w:val="006E56F7"/>
    <w:rsid w:val="006E6914"/>
    <w:rsid w:val="006F0499"/>
    <w:rsid w:val="006F097F"/>
    <w:rsid w:val="006F3FAF"/>
    <w:rsid w:val="006F5AEC"/>
    <w:rsid w:val="006F6B66"/>
    <w:rsid w:val="006F717C"/>
    <w:rsid w:val="006F71CA"/>
    <w:rsid w:val="006F761A"/>
    <w:rsid w:val="00706924"/>
    <w:rsid w:val="0071420E"/>
    <w:rsid w:val="007228A1"/>
    <w:rsid w:val="007238F6"/>
    <w:rsid w:val="007259E1"/>
    <w:rsid w:val="00751FE2"/>
    <w:rsid w:val="00754EE3"/>
    <w:rsid w:val="007552DF"/>
    <w:rsid w:val="007563AE"/>
    <w:rsid w:val="00756C91"/>
    <w:rsid w:val="0076078A"/>
    <w:rsid w:val="00766403"/>
    <w:rsid w:val="00770DF3"/>
    <w:rsid w:val="00772CDD"/>
    <w:rsid w:val="007748E8"/>
    <w:rsid w:val="00776471"/>
    <w:rsid w:val="00777B42"/>
    <w:rsid w:val="00781BE7"/>
    <w:rsid w:val="0078508E"/>
    <w:rsid w:val="007870DF"/>
    <w:rsid w:val="00790F85"/>
    <w:rsid w:val="00793562"/>
    <w:rsid w:val="007977B8"/>
    <w:rsid w:val="007A0445"/>
    <w:rsid w:val="007A3523"/>
    <w:rsid w:val="007B6D7B"/>
    <w:rsid w:val="007D02A5"/>
    <w:rsid w:val="007E0DAB"/>
    <w:rsid w:val="007E30AB"/>
    <w:rsid w:val="007E57FB"/>
    <w:rsid w:val="007F7790"/>
    <w:rsid w:val="0080116D"/>
    <w:rsid w:val="00803B3A"/>
    <w:rsid w:val="00806BC0"/>
    <w:rsid w:val="00811712"/>
    <w:rsid w:val="00814337"/>
    <w:rsid w:val="0082551F"/>
    <w:rsid w:val="00825ED6"/>
    <w:rsid w:val="0082792F"/>
    <w:rsid w:val="00827BD9"/>
    <w:rsid w:val="00830D2D"/>
    <w:rsid w:val="00832094"/>
    <w:rsid w:val="0083281C"/>
    <w:rsid w:val="00867FC9"/>
    <w:rsid w:val="008829A7"/>
    <w:rsid w:val="0088548A"/>
    <w:rsid w:val="0088798E"/>
    <w:rsid w:val="00891EBB"/>
    <w:rsid w:val="008953D1"/>
    <w:rsid w:val="0089572F"/>
    <w:rsid w:val="008A0FA9"/>
    <w:rsid w:val="008A6392"/>
    <w:rsid w:val="008B6D92"/>
    <w:rsid w:val="008B7A9D"/>
    <w:rsid w:val="008B7AE1"/>
    <w:rsid w:val="008C08AB"/>
    <w:rsid w:val="008C1C6C"/>
    <w:rsid w:val="008D5592"/>
    <w:rsid w:val="008E0314"/>
    <w:rsid w:val="008E3D37"/>
    <w:rsid w:val="008E47FE"/>
    <w:rsid w:val="008E522A"/>
    <w:rsid w:val="008E5C47"/>
    <w:rsid w:val="008F3C94"/>
    <w:rsid w:val="008F4076"/>
    <w:rsid w:val="0090096F"/>
    <w:rsid w:val="009016F9"/>
    <w:rsid w:val="0090611D"/>
    <w:rsid w:val="009107E4"/>
    <w:rsid w:val="00920E43"/>
    <w:rsid w:val="009213A7"/>
    <w:rsid w:val="00922E7A"/>
    <w:rsid w:val="009257AC"/>
    <w:rsid w:val="009258D0"/>
    <w:rsid w:val="0092655F"/>
    <w:rsid w:val="00927A3F"/>
    <w:rsid w:val="0093137C"/>
    <w:rsid w:val="00940407"/>
    <w:rsid w:val="00943C54"/>
    <w:rsid w:val="00945139"/>
    <w:rsid w:val="00945189"/>
    <w:rsid w:val="00945F29"/>
    <w:rsid w:val="009551D1"/>
    <w:rsid w:val="0096183A"/>
    <w:rsid w:val="00962E76"/>
    <w:rsid w:val="00972195"/>
    <w:rsid w:val="0097247F"/>
    <w:rsid w:val="00975030"/>
    <w:rsid w:val="00976B29"/>
    <w:rsid w:val="00977F44"/>
    <w:rsid w:val="00985591"/>
    <w:rsid w:val="00985C4D"/>
    <w:rsid w:val="00993F4D"/>
    <w:rsid w:val="00996C18"/>
    <w:rsid w:val="00996DAF"/>
    <w:rsid w:val="009A0370"/>
    <w:rsid w:val="009A1DDD"/>
    <w:rsid w:val="009A5A99"/>
    <w:rsid w:val="009A62E9"/>
    <w:rsid w:val="009B020C"/>
    <w:rsid w:val="009B38ED"/>
    <w:rsid w:val="009B4535"/>
    <w:rsid w:val="009B4647"/>
    <w:rsid w:val="009B4FE3"/>
    <w:rsid w:val="009C04EE"/>
    <w:rsid w:val="009C1490"/>
    <w:rsid w:val="009C542D"/>
    <w:rsid w:val="009D156C"/>
    <w:rsid w:val="009D4120"/>
    <w:rsid w:val="009D4836"/>
    <w:rsid w:val="009D508B"/>
    <w:rsid w:val="009D6901"/>
    <w:rsid w:val="009E25D0"/>
    <w:rsid w:val="009E49D8"/>
    <w:rsid w:val="009E7148"/>
    <w:rsid w:val="009F1817"/>
    <w:rsid w:val="009F6665"/>
    <w:rsid w:val="00A07B2A"/>
    <w:rsid w:val="00A11B32"/>
    <w:rsid w:val="00A141E9"/>
    <w:rsid w:val="00A22E22"/>
    <w:rsid w:val="00A237D1"/>
    <w:rsid w:val="00A241EC"/>
    <w:rsid w:val="00A275B0"/>
    <w:rsid w:val="00A305DD"/>
    <w:rsid w:val="00A34284"/>
    <w:rsid w:val="00A34D0E"/>
    <w:rsid w:val="00A4342C"/>
    <w:rsid w:val="00A43EA5"/>
    <w:rsid w:val="00A44B88"/>
    <w:rsid w:val="00A4576B"/>
    <w:rsid w:val="00A46ACC"/>
    <w:rsid w:val="00A51709"/>
    <w:rsid w:val="00A545B6"/>
    <w:rsid w:val="00A56E36"/>
    <w:rsid w:val="00A616C5"/>
    <w:rsid w:val="00A637F8"/>
    <w:rsid w:val="00A646EA"/>
    <w:rsid w:val="00A66619"/>
    <w:rsid w:val="00A77337"/>
    <w:rsid w:val="00A84DE0"/>
    <w:rsid w:val="00A84F1E"/>
    <w:rsid w:val="00A87DCF"/>
    <w:rsid w:val="00AA4A04"/>
    <w:rsid w:val="00AA68E5"/>
    <w:rsid w:val="00AB38CF"/>
    <w:rsid w:val="00AB7EFB"/>
    <w:rsid w:val="00AC561D"/>
    <w:rsid w:val="00AC7B94"/>
    <w:rsid w:val="00AC7F02"/>
    <w:rsid w:val="00AD278D"/>
    <w:rsid w:val="00AD4D97"/>
    <w:rsid w:val="00AE37C2"/>
    <w:rsid w:val="00AE7B2E"/>
    <w:rsid w:val="00AF0ABD"/>
    <w:rsid w:val="00AF4ACD"/>
    <w:rsid w:val="00B06F41"/>
    <w:rsid w:val="00B115DF"/>
    <w:rsid w:val="00B116D3"/>
    <w:rsid w:val="00B17A00"/>
    <w:rsid w:val="00B20205"/>
    <w:rsid w:val="00B27939"/>
    <w:rsid w:val="00B3059E"/>
    <w:rsid w:val="00B31B59"/>
    <w:rsid w:val="00B34451"/>
    <w:rsid w:val="00B37C85"/>
    <w:rsid w:val="00B43937"/>
    <w:rsid w:val="00B45D09"/>
    <w:rsid w:val="00B56318"/>
    <w:rsid w:val="00B64D09"/>
    <w:rsid w:val="00B65C90"/>
    <w:rsid w:val="00B675E8"/>
    <w:rsid w:val="00B805E8"/>
    <w:rsid w:val="00B84615"/>
    <w:rsid w:val="00B93894"/>
    <w:rsid w:val="00BA07A0"/>
    <w:rsid w:val="00BA1790"/>
    <w:rsid w:val="00BA2224"/>
    <w:rsid w:val="00BB1EE9"/>
    <w:rsid w:val="00BB1FAD"/>
    <w:rsid w:val="00BB440D"/>
    <w:rsid w:val="00BB500A"/>
    <w:rsid w:val="00BB797B"/>
    <w:rsid w:val="00BC102C"/>
    <w:rsid w:val="00BC124A"/>
    <w:rsid w:val="00BC1709"/>
    <w:rsid w:val="00BD1F67"/>
    <w:rsid w:val="00BD5654"/>
    <w:rsid w:val="00BE3D7C"/>
    <w:rsid w:val="00BE52FC"/>
    <w:rsid w:val="00BE63AF"/>
    <w:rsid w:val="00BE68A7"/>
    <w:rsid w:val="00BF5DDD"/>
    <w:rsid w:val="00BF65FB"/>
    <w:rsid w:val="00C0068C"/>
    <w:rsid w:val="00C046CB"/>
    <w:rsid w:val="00C07666"/>
    <w:rsid w:val="00C120E2"/>
    <w:rsid w:val="00C131B6"/>
    <w:rsid w:val="00C1686D"/>
    <w:rsid w:val="00C22891"/>
    <w:rsid w:val="00C24228"/>
    <w:rsid w:val="00C246C5"/>
    <w:rsid w:val="00C373D7"/>
    <w:rsid w:val="00C5100F"/>
    <w:rsid w:val="00C55BDE"/>
    <w:rsid w:val="00C6364D"/>
    <w:rsid w:val="00C773A3"/>
    <w:rsid w:val="00C82312"/>
    <w:rsid w:val="00C87C51"/>
    <w:rsid w:val="00C93DC7"/>
    <w:rsid w:val="00C96BD9"/>
    <w:rsid w:val="00CA3292"/>
    <w:rsid w:val="00CA32B4"/>
    <w:rsid w:val="00CA499C"/>
    <w:rsid w:val="00CA6C3E"/>
    <w:rsid w:val="00CB20CF"/>
    <w:rsid w:val="00CB68DF"/>
    <w:rsid w:val="00CC3362"/>
    <w:rsid w:val="00CC3F93"/>
    <w:rsid w:val="00CC6316"/>
    <w:rsid w:val="00CD1327"/>
    <w:rsid w:val="00CD2708"/>
    <w:rsid w:val="00CD4CE1"/>
    <w:rsid w:val="00CD6856"/>
    <w:rsid w:val="00CD6E98"/>
    <w:rsid w:val="00CD76C6"/>
    <w:rsid w:val="00CE0CA9"/>
    <w:rsid w:val="00CE132A"/>
    <w:rsid w:val="00CE439B"/>
    <w:rsid w:val="00CE44AC"/>
    <w:rsid w:val="00CE5B32"/>
    <w:rsid w:val="00CE6540"/>
    <w:rsid w:val="00CF1F41"/>
    <w:rsid w:val="00D00841"/>
    <w:rsid w:val="00D02463"/>
    <w:rsid w:val="00D057A0"/>
    <w:rsid w:val="00D15767"/>
    <w:rsid w:val="00D22B19"/>
    <w:rsid w:val="00D2475D"/>
    <w:rsid w:val="00D31123"/>
    <w:rsid w:val="00D406EC"/>
    <w:rsid w:val="00D42E98"/>
    <w:rsid w:val="00D437AF"/>
    <w:rsid w:val="00D52E2F"/>
    <w:rsid w:val="00D63E01"/>
    <w:rsid w:val="00D645BD"/>
    <w:rsid w:val="00D64CCE"/>
    <w:rsid w:val="00D70F2E"/>
    <w:rsid w:val="00D722A1"/>
    <w:rsid w:val="00D74887"/>
    <w:rsid w:val="00DA64EB"/>
    <w:rsid w:val="00DA6CE0"/>
    <w:rsid w:val="00DB10A7"/>
    <w:rsid w:val="00DB2A46"/>
    <w:rsid w:val="00DB3FF4"/>
    <w:rsid w:val="00DB61EC"/>
    <w:rsid w:val="00DC0582"/>
    <w:rsid w:val="00DC6320"/>
    <w:rsid w:val="00DD2647"/>
    <w:rsid w:val="00DE1989"/>
    <w:rsid w:val="00DE3143"/>
    <w:rsid w:val="00DE74AA"/>
    <w:rsid w:val="00DF0108"/>
    <w:rsid w:val="00E0100F"/>
    <w:rsid w:val="00E0124E"/>
    <w:rsid w:val="00E06992"/>
    <w:rsid w:val="00E07BAE"/>
    <w:rsid w:val="00E12833"/>
    <w:rsid w:val="00E16182"/>
    <w:rsid w:val="00E21A18"/>
    <w:rsid w:val="00E25B12"/>
    <w:rsid w:val="00E27688"/>
    <w:rsid w:val="00E27E98"/>
    <w:rsid w:val="00E536B2"/>
    <w:rsid w:val="00E550A1"/>
    <w:rsid w:val="00E5690B"/>
    <w:rsid w:val="00E6664C"/>
    <w:rsid w:val="00E72681"/>
    <w:rsid w:val="00E72C7E"/>
    <w:rsid w:val="00E737FF"/>
    <w:rsid w:val="00E749FC"/>
    <w:rsid w:val="00E76555"/>
    <w:rsid w:val="00E774B5"/>
    <w:rsid w:val="00E92729"/>
    <w:rsid w:val="00E96A47"/>
    <w:rsid w:val="00E96DCD"/>
    <w:rsid w:val="00EA115F"/>
    <w:rsid w:val="00EA1BAC"/>
    <w:rsid w:val="00EA46A0"/>
    <w:rsid w:val="00EB6C17"/>
    <w:rsid w:val="00EC017D"/>
    <w:rsid w:val="00EC62A4"/>
    <w:rsid w:val="00EC7892"/>
    <w:rsid w:val="00ED0C13"/>
    <w:rsid w:val="00ED2561"/>
    <w:rsid w:val="00ED27E6"/>
    <w:rsid w:val="00ED5777"/>
    <w:rsid w:val="00EE2DA1"/>
    <w:rsid w:val="00EE53FD"/>
    <w:rsid w:val="00EF1576"/>
    <w:rsid w:val="00EF3E59"/>
    <w:rsid w:val="00EF557F"/>
    <w:rsid w:val="00F05FC5"/>
    <w:rsid w:val="00F06420"/>
    <w:rsid w:val="00F07A75"/>
    <w:rsid w:val="00F10952"/>
    <w:rsid w:val="00F15351"/>
    <w:rsid w:val="00F2169E"/>
    <w:rsid w:val="00F217C2"/>
    <w:rsid w:val="00F24A80"/>
    <w:rsid w:val="00F254ED"/>
    <w:rsid w:val="00F32B77"/>
    <w:rsid w:val="00F44BD2"/>
    <w:rsid w:val="00F44E87"/>
    <w:rsid w:val="00F45479"/>
    <w:rsid w:val="00F508A9"/>
    <w:rsid w:val="00F512E4"/>
    <w:rsid w:val="00F51372"/>
    <w:rsid w:val="00F5388C"/>
    <w:rsid w:val="00F56975"/>
    <w:rsid w:val="00F6177D"/>
    <w:rsid w:val="00F61BAA"/>
    <w:rsid w:val="00F639B3"/>
    <w:rsid w:val="00F66E13"/>
    <w:rsid w:val="00F7564E"/>
    <w:rsid w:val="00F82A33"/>
    <w:rsid w:val="00F86EE6"/>
    <w:rsid w:val="00F87D66"/>
    <w:rsid w:val="00F90DBD"/>
    <w:rsid w:val="00F90ECC"/>
    <w:rsid w:val="00F928CE"/>
    <w:rsid w:val="00FA0EEC"/>
    <w:rsid w:val="00FA1B42"/>
    <w:rsid w:val="00FA1F65"/>
    <w:rsid w:val="00FC2A63"/>
    <w:rsid w:val="00FC3F66"/>
    <w:rsid w:val="00FC4968"/>
    <w:rsid w:val="00FC6840"/>
    <w:rsid w:val="00FD5895"/>
    <w:rsid w:val="00FD7CC9"/>
    <w:rsid w:val="00FE0CC1"/>
    <w:rsid w:val="00FF2007"/>
    <w:rsid w:val="00FF34A5"/>
    <w:rsid w:val="00FF47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0B21EF"/>
    <w:pPr>
      <w:widowControl w:val="0"/>
      <w:jc w:val="both"/>
    </w:pPr>
    <w:rPr>
      <w:kern w:val="2"/>
      <w:sz w:val="21"/>
    </w:rPr>
  </w:style>
  <w:style w:type="paragraph" w:styleId="1">
    <w:name w:val="heading 1"/>
    <w:basedOn w:val="a"/>
    <w:next w:val="a"/>
    <w:autoRedefine/>
    <w:qFormat/>
    <w:rsid w:val="00FA0EEC"/>
    <w:pPr>
      <w:keepNext/>
      <w:keepLines/>
      <w:tabs>
        <w:tab w:val="left" w:pos="2208"/>
      </w:tabs>
      <w:adjustRightInd w:val="0"/>
      <w:snapToGrid w:val="0"/>
      <w:spacing w:beforeLines="50" w:afterLines="50" w:line="578" w:lineRule="atLeast"/>
      <w:jc w:val="left"/>
      <w:outlineLvl w:val="0"/>
    </w:pPr>
    <w:rPr>
      <w:rFonts w:eastAsia="黑体"/>
      <w:bCs/>
      <w:color w:val="000000"/>
      <w:kern w:val="44"/>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891EBB"/>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891EBB"/>
    <w:pPr>
      <w:tabs>
        <w:tab w:val="center" w:pos="4153"/>
        <w:tab w:val="right" w:pos="8306"/>
      </w:tabs>
      <w:snapToGrid w:val="0"/>
      <w:jc w:val="left"/>
    </w:pPr>
    <w:rPr>
      <w:sz w:val="18"/>
      <w:szCs w:val="18"/>
    </w:rPr>
  </w:style>
  <w:style w:type="table" w:styleId="a5">
    <w:name w:val="Table Grid"/>
    <w:basedOn w:val="a1"/>
    <w:rsid w:val="00CD4CE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9551D1"/>
  </w:style>
  <w:style w:type="paragraph" w:styleId="a7">
    <w:name w:val="Body Text Indent"/>
    <w:aliases w:val="正文文字缩进"/>
    <w:basedOn w:val="a"/>
    <w:rsid w:val="008829A7"/>
    <w:pPr>
      <w:snapToGrid w:val="0"/>
      <w:spacing w:line="240" w:lineRule="atLeast"/>
      <w:ind w:firstLine="709"/>
    </w:pPr>
    <w:rPr>
      <w:sz w:val="28"/>
    </w:rPr>
  </w:style>
  <w:style w:type="paragraph" w:styleId="a8">
    <w:name w:val="Plain Text"/>
    <w:aliases w:val="普通文字,普通文字 Char Char Char,普通文字 Char Char Char Char Char Char Char Char,普通文字 Char Char Char Char Char Char Char"/>
    <w:basedOn w:val="a"/>
    <w:link w:val="Char0"/>
    <w:rsid w:val="008829A7"/>
    <w:rPr>
      <w:rFonts w:ascii="宋体" w:hAnsi="Courier New"/>
    </w:rPr>
  </w:style>
  <w:style w:type="paragraph" w:styleId="a9">
    <w:name w:val="Normal Indent"/>
    <w:basedOn w:val="a"/>
    <w:rsid w:val="008829A7"/>
    <w:pPr>
      <w:ind w:firstLine="420"/>
    </w:pPr>
  </w:style>
  <w:style w:type="character" w:customStyle="1" w:styleId="Char0">
    <w:name w:val="纯文本 Char"/>
    <w:aliases w:val="普通文字 Char,普通文字 Char Char Char Char,普通文字 Char Char Char Char Char Char Char Char Char,普通文字 Char Char Char Char Char Char Char Char1"/>
    <w:basedOn w:val="a0"/>
    <w:link w:val="a8"/>
    <w:rsid w:val="008829A7"/>
    <w:rPr>
      <w:rFonts w:ascii="宋体" w:eastAsia="宋体" w:hAnsi="Courier New"/>
      <w:kern w:val="2"/>
      <w:sz w:val="21"/>
      <w:lang w:val="en-US" w:eastAsia="zh-CN" w:bidi="ar-SA"/>
    </w:rPr>
  </w:style>
  <w:style w:type="paragraph" w:styleId="10">
    <w:name w:val="toc 1"/>
    <w:basedOn w:val="a"/>
    <w:next w:val="a"/>
    <w:autoRedefine/>
    <w:uiPriority w:val="39"/>
    <w:rsid w:val="004F1C93"/>
    <w:pPr>
      <w:tabs>
        <w:tab w:val="right" w:leader="dot" w:pos="8302"/>
      </w:tabs>
      <w:spacing w:afterLines="100"/>
      <w:jc w:val="center"/>
    </w:pPr>
    <w:rPr>
      <w:w w:val="80"/>
      <w:sz w:val="44"/>
      <w:szCs w:val="44"/>
    </w:rPr>
  </w:style>
  <w:style w:type="character" w:styleId="aa">
    <w:name w:val="Hyperlink"/>
    <w:basedOn w:val="a0"/>
    <w:uiPriority w:val="99"/>
    <w:rsid w:val="00500964"/>
    <w:rPr>
      <w:color w:val="0000FF"/>
      <w:u w:val="single"/>
    </w:rPr>
  </w:style>
  <w:style w:type="character" w:customStyle="1" w:styleId="Char">
    <w:name w:val="页脚 Char"/>
    <w:basedOn w:val="a0"/>
    <w:link w:val="a4"/>
    <w:uiPriority w:val="99"/>
    <w:rsid w:val="0082792F"/>
    <w:rPr>
      <w:kern w:val="2"/>
      <w:sz w:val="18"/>
      <w:szCs w:val="18"/>
    </w:rPr>
  </w:style>
  <w:style w:type="character" w:styleId="ab">
    <w:name w:val="annotation reference"/>
    <w:basedOn w:val="a0"/>
    <w:semiHidden/>
    <w:rsid w:val="00126D24"/>
    <w:rPr>
      <w:sz w:val="21"/>
      <w:szCs w:val="21"/>
    </w:rPr>
  </w:style>
  <w:style w:type="paragraph" w:styleId="ac">
    <w:name w:val="annotation text"/>
    <w:basedOn w:val="a"/>
    <w:semiHidden/>
    <w:rsid w:val="00126D24"/>
    <w:pPr>
      <w:jc w:val="left"/>
    </w:pPr>
  </w:style>
  <w:style w:type="paragraph" w:styleId="ad">
    <w:name w:val="annotation subject"/>
    <w:basedOn w:val="ac"/>
    <w:next w:val="ac"/>
    <w:semiHidden/>
    <w:rsid w:val="00126D24"/>
    <w:rPr>
      <w:b/>
      <w:bCs/>
    </w:rPr>
  </w:style>
  <w:style w:type="paragraph" w:styleId="ae">
    <w:name w:val="Balloon Text"/>
    <w:basedOn w:val="a"/>
    <w:semiHidden/>
    <w:rsid w:val="00126D24"/>
    <w:rPr>
      <w:sz w:val="18"/>
      <w:szCs w:val="18"/>
    </w:rPr>
  </w:style>
  <w:style w:type="paragraph" w:styleId="af">
    <w:name w:val="Document Map"/>
    <w:basedOn w:val="a"/>
    <w:link w:val="Char1"/>
    <w:rsid w:val="00DB3FF4"/>
    <w:rPr>
      <w:rFonts w:ascii="宋体"/>
      <w:sz w:val="18"/>
      <w:szCs w:val="18"/>
    </w:rPr>
  </w:style>
  <w:style w:type="character" w:customStyle="1" w:styleId="Char1">
    <w:name w:val="文档结构图 Char"/>
    <w:basedOn w:val="a0"/>
    <w:link w:val="af"/>
    <w:rsid w:val="00DB3FF4"/>
    <w:rPr>
      <w:rFonts w:ascii="宋体"/>
      <w:kern w:val="2"/>
      <w:sz w:val="18"/>
      <w:szCs w:val="18"/>
    </w:rPr>
  </w:style>
  <w:style w:type="paragraph" w:styleId="af0">
    <w:name w:val="Date"/>
    <w:basedOn w:val="a"/>
    <w:next w:val="a"/>
    <w:link w:val="Char2"/>
    <w:rsid w:val="00427E7F"/>
    <w:pPr>
      <w:ind w:leftChars="2500" w:left="100"/>
    </w:pPr>
  </w:style>
  <w:style w:type="character" w:customStyle="1" w:styleId="Char2">
    <w:name w:val="日期 Char"/>
    <w:basedOn w:val="a0"/>
    <w:link w:val="af0"/>
    <w:rsid w:val="00427E7F"/>
    <w:rPr>
      <w:kern w:val="2"/>
      <w:sz w:val="21"/>
    </w:rPr>
  </w:style>
  <w:style w:type="paragraph" w:styleId="TOC">
    <w:name w:val="TOC Heading"/>
    <w:basedOn w:val="1"/>
    <w:next w:val="a"/>
    <w:uiPriority w:val="39"/>
    <w:qFormat/>
    <w:rsid w:val="00427E7F"/>
    <w:pPr>
      <w:widowControl/>
      <w:tabs>
        <w:tab w:val="clear" w:pos="2208"/>
      </w:tabs>
      <w:adjustRightInd/>
      <w:snapToGrid/>
      <w:spacing w:before="480" w:afterLines="0" w:line="276" w:lineRule="auto"/>
      <w:outlineLvl w:val="9"/>
    </w:pPr>
    <w:rPr>
      <w:rFonts w:ascii="Cambria" w:eastAsia="宋体" w:hAnsi="Cambria"/>
      <w:b/>
      <w:color w:val="365F91"/>
      <w:kern w:val="0"/>
      <w:sz w:val="28"/>
      <w:szCs w:val="28"/>
    </w:rPr>
  </w:style>
</w:styles>
</file>

<file path=word/webSettings.xml><?xml version="1.0" encoding="utf-8"?>
<w:webSettings xmlns:r="http://schemas.openxmlformats.org/officeDocument/2006/relationships" xmlns:w="http://schemas.openxmlformats.org/wordprocessingml/2006/main">
  <w:divs>
    <w:div w:id="704477457">
      <w:bodyDiv w:val="1"/>
      <w:marLeft w:val="0"/>
      <w:marRight w:val="0"/>
      <w:marTop w:val="0"/>
      <w:marBottom w:val="0"/>
      <w:divBdr>
        <w:top w:val="none" w:sz="0" w:space="0" w:color="auto"/>
        <w:left w:val="none" w:sz="0" w:space="0" w:color="auto"/>
        <w:bottom w:val="none" w:sz="0" w:space="0" w:color="auto"/>
        <w:right w:val="none" w:sz="0" w:space="0" w:color="auto"/>
      </w:divBdr>
    </w:div>
    <w:div w:id="1337271498">
      <w:bodyDiv w:val="1"/>
      <w:marLeft w:val="0"/>
      <w:marRight w:val="0"/>
      <w:marTop w:val="0"/>
      <w:marBottom w:val="0"/>
      <w:divBdr>
        <w:top w:val="none" w:sz="0" w:space="0" w:color="auto"/>
        <w:left w:val="none" w:sz="0" w:space="0" w:color="auto"/>
        <w:bottom w:val="none" w:sz="0" w:space="0" w:color="auto"/>
        <w:right w:val="none" w:sz="0" w:space="0" w:color="auto"/>
      </w:divBdr>
    </w:div>
    <w:div w:id="1795438161">
      <w:bodyDiv w:val="1"/>
      <w:marLeft w:val="0"/>
      <w:marRight w:val="0"/>
      <w:marTop w:val="0"/>
      <w:marBottom w:val="0"/>
      <w:divBdr>
        <w:top w:val="none" w:sz="0" w:space="0" w:color="auto"/>
        <w:left w:val="none" w:sz="0" w:space="0" w:color="auto"/>
        <w:bottom w:val="none" w:sz="0" w:space="0" w:color="auto"/>
        <w:right w:val="none" w:sz="0" w:space="0" w:color="auto"/>
      </w:divBdr>
    </w:div>
    <w:div w:id="199047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emf"/><Relationship Id="rId47" Type="http://schemas.openxmlformats.org/officeDocument/2006/relationships/image" Target="media/image24.emf"/><Relationship Id="rId50"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oter" Target="footer1.xml"/><Relationship Id="rId46" Type="http://schemas.openxmlformats.org/officeDocument/2006/relationships/image" Target="media/image23.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emf"/><Relationship Id="rId45" Type="http://schemas.openxmlformats.org/officeDocument/2006/relationships/image" Target="media/image22.emf"/><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1.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20.emf"/><Relationship Id="rId48" Type="http://schemas.openxmlformats.org/officeDocument/2006/relationships/image" Target="media/image25.emf"/><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23</Pages>
  <Words>1566</Words>
  <Characters>8927</Characters>
  <Application>Microsoft Office Word</Application>
  <DocSecurity>0</DocSecurity>
  <Lines>74</Lines>
  <Paragraphs>20</Paragraphs>
  <ScaleCrop>false</ScaleCrop>
  <Company>芳向电脑工作室</Company>
  <LinksUpToDate>false</LinksUpToDate>
  <CharactersWithSpaces>10473</CharactersWithSpaces>
  <SharedDoc>false</SharedDoc>
  <HLinks>
    <vt:vector size="48" baseType="variant">
      <vt:variant>
        <vt:i4>1507383</vt:i4>
      </vt:variant>
      <vt:variant>
        <vt:i4>44</vt:i4>
      </vt:variant>
      <vt:variant>
        <vt:i4>0</vt:i4>
      </vt:variant>
      <vt:variant>
        <vt:i4>5</vt:i4>
      </vt:variant>
      <vt:variant>
        <vt:lpwstr/>
      </vt:variant>
      <vt:variant>
        <vt:lpwstr>_Toc341858043</vt:lpwstr>
      </vt:variant>
      <vt:variant>
        <vt:i4>1507383</vt:i4>
      </vt:variant>
      <vt:variant>
        <vt:i4>38</vt:i4>
      </vt:variant>
      <vt:variant>
        <vt:i4>0</vt:i4>
      </vt:variant>
      <vt:variant>
        <vt:i4>5</vt:i4>
      </vt:variant>
      <vt:variant>
        <vt:lpwstr/>
      </vt:variant>
      <vt:variant>
        <vt:lpwstr>_Toc341858042</vt:lpwstr>
      </vt:variant>
      <vt:variant>
        <vt:i4>1507383</vt:i4>
      </vt:variant>
      <vt:variant>
        <vt:i4>32</vt:i4>
      </vt:variant>
      <vt:variant>
        <vt:i4>0</vt:i4>
      </vt:variant>
      <vt:variant>
        <vt:i4>5</vt:i4>
      </vt:variant>
      <vt:variant>
        <vt:lpwstr/>
      </vt:variant>
      <vt:variant>
        <vt:lpwstr>_Toc341858041</vt:lpwstr>
      </vt:variant>
      <vt:variant>
        <vt:i4>1507383</vt:i4>
      </vt:variant>
      <vt:variant>
        <vt:i4>26</vt:i4>
      </vt:variant>
      <vt:variant>
        <vt:i4>0</vt:i4>
      </vt:variant>
      <vt:variant>
        <vt:i4>5</vt:i4>
      </vt:variant>
      <vt:variant>
        <vt:lpwstr/>
      </vt:variant>
      <vt:variant>
        <vt:lpwstr>_Toc341858040</vt:lpwstr>
      </vt:variant>
      <vt:variant>
        <vt:i4>1048631</vt:i4>
      </vt:variant>
      <vt:variant>
        <vt:i4>20</vt:i4>
      </vt:variant>
      <vt:variant>
        <vt:i4>0</vt:i4>
      </vt:variant>
      <vt:variant>
        <vt:i4>5</vt:i4>
      </vt:variant>
      <vt:variant>
        <vt:lpwstr/>
      </vt:variant>
      <vt:variant>
        <vt:lpwstr>_Toc341858039</vt:lpwstr>
      </vt:variant>
      <vt:variant>
        <vt:i4>1048631</vt:i4>
      </vt:variant>
      <vt:variant>
        <vt:i4>14</vt:i4>
      </vt:variant>
      <vt:variant>
        <vt:i4>0</vt:i4>
      </vt:variant>
      <vt:variant>
        <vt:i4>5</vt:i4>
      </vt:variant>
      <vt:variant>
        <vt:lpwstr/>
      </vt:variant>
      <vt:variant>
        <vt:lpwstr>_Toc341858038</vt:lpwstr>
      </vt:variant>
      <vt:variant>
        <vt:i4>1048631</vt:i4>
      </vt:variant>
      <vt:variant>
        <vt:i4>8</vt:i4>
      </vt:variant>
      <vt:variant>
        <vt:i4>0</vt:i4>
      </vt:variant>
      <vt:variant>
        <vt:i4>5</vt:i4>
      </vt:variant>
      <vt:variant>
        <vt:lpwstr/>
      </vt:variant>
      <vt:variant>
        <vt:lpwstr>_Toc341858037</vt:lpwstr>
      </vt:variant>
      <vt:variant>
        <vt:i4>1048631</vt:i4>
      </vt:variant>
      <vt:variant>
        <vt:i4>2</vt:i4>
      </vt:variant>
      <vt:variant>
        <vt:i4>0</vt:i4>
      </vt:variant>
      <vt:variant>
        <vt:i4>5</vt:i4>
      </vt:variant>
      <vt:variant>
        <vt:lpwstr/>
      </vt:variant>
      <vt:variant>
        <vt:lpwstr>_Toc341858036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武汉市轨道交通四号线二期首义路站主体围护项目单桩承载力自平衡静载试验</dc:title>
  <dc:subject/>
  <dc:creator>D8013</dc:creator>
  <cp:keywords/>
  <dc:description/>
  <cp:lastModifiedBy>微软用户</cp:lastModifiedBy>
  <cp:revision>2</cp:revision>
  <cp:lastPrinted>2012-11-15T03:54:00Z</cp:lastPrinted>
  <dcterms:created xsi:type="dcterms:W3CDTF">2013-03-19T01:17:00Z</dcterms:created>
  <dcterms:modified xsi:type="dcterms:W3CDTF">2013-03-19T01:17:00Z</dcterms:modified>
</cp:coreProperties>
</file>